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18712" w14:textId="77777777" w:rsidR="00204D70" w:rsidRDefault="00204D70" w:rsidP="00950B9A">
      <w:pPr>
        <w:pStyle w:val="Heading1"/>
        <w:spacing w:before="0" w:line="240" w:lineRule="auto"/>
        <w:ind w:left="0"/>
        <w:rPr>
          <w:rFonts w:ascii="Poppins" w:eastAsia="Open Sans" w:hAnsi="Poppins" w:cs="Poppins"/>
          <w:b/>
          <w:bCs/>
          <w:color w:val="4C16B3"/>
          <w:sz w:val="24"/>
          <w:szCs w:val="24"/>
        </w:rPr>
      </w:pPr>
    </w:p>
    <w:p w14:paraId="599DF8CA" w14:textId="79D2519A" w:rsidR="009921EA" w:rsidRDefault="00EC0552" w:rsidP="00950B9A">
      <w:pPr>
        <w:pStyle w:val="Heading1"/>
        <w:spacing w:before="0" w:line="240" w:lineRule="auto"/>
        <w:ind w:left="0"/>
        <w:rPr>
          <w:rFonts w:ascii="Poppins" w:eastAsia="Open Sans" w:hAnsi="Poppins" w:cs="Poppins"/>
          <w:b/>
          <w:bCs/>
          <w:color w:val="4C16B3"/>
          <w:sz w:val="24"/>
          <w:szCs w:val="24"/>
        </w:rPr>
      </w:pPr>
      <w:r>
        <w:rPr>
          <w:rFonts w:ascii="Poppins" w:eastAsia="Open Sans" w:hAnsi="Poppins" w:cs="Poppins"/>
          <w:b/>
          <w:bCs/>
          <w:color w:val="4C16B3"/>
          <w:sz w:val="24"/>
          <w:szCs w:val="24"/>
        </w:rPr>
        <w:t xml:space="preserve">Job Role: </w:t>
      </w:r>
      <w:r w:rsidR="00AF153B">
        <w:rPr>
          <w:rFonts w:ascii="Poppins" w:eastAsia="Open Sans" w:hAnsi="Poppins" w:cs="Poppins"/>
          <w:b/>
          <w:bCs/>
          <w:color w:val="4C16B3"/>
          <w:sz w:val="24"/>
          <w:szCs w:val="24"/>
        </w:rPr>
        <w:t>Service Desk Analyst</w:t>
      </w:r>
    </w:p>
    <w:p w14:paraId="2ADBC417" w14:textId="77777777" w:rsidR="002D2831" w:rsidRDefault="002D2831" w:rsidP="00950B9A">
      <w:pPr>
        <w:pStyle w:val="Heading1"/>
        <w:spacing w:before="0" w:line="240" w:lineRule="auto"/>
        <w:ind w:left="0"/>
        <w:rPr>
          <w:rFonts w:ascii="Poppins" w:eastAsia="Open Sans" w:hAnsi="Poppins" w:cs="Poppins"/>
          <w:b/>
          <w:bCs/>
          <w:color w:val="4C16B3"/>
          <w:sz w:val="24"/>
          <w:szCs w:val="24"/>
        </w:rPr>
      </w:pPr>
    </w:p>
    <w:p w14:paraId="53604969" w14:textId="308F6EA3" w:rsidR="00D66E92" w:rsidRPr="00204D70" w:rsidRDefault="00590D8F" w:rsidP="00D66E92">
      <w:pPr>
        <w:pStyle w:val="BodyText"/>
        <w:rPr>
          <w:rFonts w:ascii="Open Sans" w:hAnsi="Open Sans" w:cs="Open Sans"/>
          <w:sz w:val="20"/>
          <w:szCs w:val="20"/>
        </w:rPr>
      </w:pPr>
      <w:r w:rsidRPr="00204D70">
        <w:rPr>
          <w:rFonts w:ascii="Open Sans" w:hAnsi="Open Sans" w:cs="Open Sans"/>
          <w:sz w:val="20"/>
          <w:szCs w:val="20"/>
        </w:rPr>
        <w:t>T</w:t>
      </w:r>
      <w:r w:rsidR="00D66E92" w:rsidRPr="00204D70">
        <w:rPr>
          <w:rFonts w:ascii="Open Sans" w:hAnsi="Open Sans" w:cs="Open Sans"/>
          <w:sz w:val="20"/>
          <w:szCs w:val="20"/>
        </w:rPr>
        <w:t xml:space="preserve">o be successful in this role the </w:t>
      </w:r>
      <w:r w:rsidR="00AF153B" w:rsidRPr="00204D70">
        <w:rPr>
          <w:rFonts w:ascii="Open Sans" w:hAnsi="Open Sans" w:cs="Open Sans"/>
          <w:sz w:val="20"/>
          <w:szCs w:val="20"/>
        </w:rPr>
        <w:t>Service Desk Analyst</w:t>
      </w:r>
      <w:r w:rsidR="00D66E92" w:rsidRPr="00204D70">
        <w:rPr>
          <w:rFonts w:ascii="Open Sans" w:hAnsi="Open Sans" w:cs="Open Sans"/>
          <w:sz w:val="20"/>
          <w:szCs w:val="20"/>
        </w:rPr>
        <w:t xml:space="preserve"> will be responsible for providing a range of remote and deskside support to all users; resolving both software and hardware related issues; and managing the hardware deployment and returns.  </w:t>
      </w:r>
    </w:p>
    <w:p w14:paraId="61E394AF" w14:textId="77777777" w:rsidR="007D28D6" w:rsidRPr="00204D70" w:rsidRDefault="007D28D6" w:rsidP="00D66E92">
      <w:pPr>
        <w:pStyle w:val="BodyText"/>
        <w:rPr>
          <w:rFonts w:ascii="Open Sans" w:hAnsi="Open Sans" w:cs="Open Sans"/>
          <w:sz w:val="20"/>
          <w:szCs w:val="20"/>
        </w:rPr>
      </w:pPr>
    </w:p>
    <w:p w14:paraId="3A38F8CB" w14:textId="37216DD6" w:rsidR="00D66E92" w:rsidRPr="00204D70" w:rsidRDefault="00D66E92" w:rsidP="00D66E92">
      <w:pPr>
        <w:pStyle w:val="BodyText"/>
        <w:rPr>
          <w:rFonts w:ascii="Open Sans" w:hAnsi="Open Sans" w:cs="Open Sans"/>
          <w:sz w:val="20"/>
          <w:szCs w:val="20"/>
        </w:rPr>
      </w:pPr>
      <w:r w:rsidRPr="00204D70">
        <w:rPr>
          <w:rFonts w:ascii="Open Sans" w:hAnsi="Open Sans" w:cs="Open Sans"/>
          <w:sz w:val="20"/>
          <w:szCs w:val="20"/>
        </w:rPr>
        <w:t xml:space="preserve">The </w:t>
      </w:r>
      <w:r w:rsidR="00AF153B" w:rsidRPr="00204D70">
        <w:rPr>
          <w:rFonts w:ascii="Open Sans" w:hAnsi="Open Sans" w:cs="Open Sans"/>
          <w:sz w:val="20"/>
          <w:szCs w:val="20"/>
        </w:rPr>
        <w:t>Service Desk Analyst</w:t>
      </w:r>
      <w:r w:rsidRPr="00204D70">
        <w:rPr>
          <w:rFonts w:ascii="Open Sans" w:hAnsi="Open Sans" w:cs="Open Sans"/>
          <w:sz w:val="20"/>
          <w:szCs w:val="20"/>
        </w:rPr>
        <w:t xml:space="preserve"> will also provide support in respect of hardware, software, networking, telephony, printing and mobiles. They will also manage the existing knowledge documentation ensuring they are working efficiently and effectively.   </w:t>
      </w:r>
    </w:p>
    <w:p w14:paraId="1366D46A" w14:textId="77777777" w:rsidR="007D28D6" w:rsidRDefault="007D28D6" w:rsidP="00D66E92">
      <w:pPr>
        <w:pStyle w:val="BodyText"/>
        <w:rPr>
          <w:rFonts w:ascii="Open Sans" w:hAnsi="Open Sans" w:cs="Open Sans"/>
          <w:sz w:val="20"/>
          <w:szCs w:val="20"/>
        </w:rPr>
      </w:pPr>
    </w:p>
    <w:p w14:paraId="36AD477B" w14:textId="77777777" w:rsidR="00D66E92" w:rsidRPr="00D66E92" w:rsidRDefault="00D66E92" w:rsidP="00D66E92">
      <w:pPr>
        <w:pStyle w:val="BodyText"/>
        <w:rPr>
          <w:rFonts w:ascii="Open Sans" w:hAnsi="Open Sans" w:cs="Open Sans"/>
          <w:sz w:val="20"/>
          <w:szCs w:val="20"/>
        </w:rPr>
      </w:pPr>
      <w:r w:rsidRPr="00D66E92">
        <w:rPr>
          <w:rFonts w:ascii="Open Sans" w:hAnsi="Open Sans" w:cs="Open Sans"/>
          <w:sz w:val="20"/>
          <w:szCs w:val="20"/>
        </w:rPr>
        <w:t> </w:t>
      </w:r>
    </w:p>
    <w:p w14:paraId="5C8DA8C7" w14:textId="462A8A7B" w:rsidR="009F4B0E" w:rsidRDefault="005F798D" w:rsidP="009F4B0E">
      <w:pPr>
        <w:pStyle w:val="Heading1"/>
        <w:spacing w:before="0" w:line="240" w:lineRule="auto"/>
        <w:ind w:left="0"/>
        <w:rPr>
          <w:rFonts w:ascii="Poppins" w:eastAsia="Open Sans" w:hAnsi="Poppins" w:cs="Poppins"/>
          <w:b/>
          <w:bCs/>
          <w:color w:val="4C16B3"/>
          <w:sz w:val="24"/>
          <w:szCs w:val="24"/>
        </w:rPr>
      </w:pPr>
      <w:r>
        <w:rPr>
          <w:rFonts w:ascii="Poppins" w:eastAsia="Open Sans" w:hAnsi="Poppins" w:cs="Poppins"/>
          <w:b/>
          <w:bCs/>
          <w:color w:val="4C16B3"/>
          <w:sz w:val="24"/>
          <w:szCs w:val="24"/>
        </w:rPr>
        <w:t>Role Summary</w:t>
      </w:r>
    </w:p>
    <w:p w14:paraId="66F9E5F3" w14:textId="77777777" w:rsidR="005B2F74" w:rsidRDefault="005B2F74" w:rsidP="009F4B0E">
      <w:pPr>
        <w:pStyle w:val="Heading1"/>
        <w:spacing w:before="0" w:line="240" w:lineRule="auto"/>
        <w:ind w:left="0"/>
        <w:rPr>
          <w:rFonts w:ascii="Poppins" w:eastAsia="Open Sans" w:hAnsi="Poppins" w:cs="Poppins"/>
          <w:b/>
          <w:bCs/>
          <w:color w:val="4C16B3"/>
          <w:sz w:val="24"/>
          <w:szCs w:val="24"/>
        </w:rPr>
      </w:pPr>
    </w:p>
    <w:p w14:paraId="19EDB076" w14:textId="77777777" w:rsidR="00BB07E6" w:rsidRPr="00204D70" w:rsidRDefault="00BB07E6" w:rsidP="006E282C">
      <w:pPr>
        <w:widowControl/>
        <w:numPr>
          <w:ilvl w:val="0"/>
          <w:numId w:val="21"/>
        </w:numPr>
        <w:tabs>
          <w:tab w:val="left" w:pos="-851"/>
        </w:tabs>
        <w:autoSpaceDE/>
        <w:autoSpaceDN/>
        <w:jc w:val="both"/>
        <w:rPr>
          <w:rFonts w:ascii="Open Sans" w:hAnsi="Open Sans" w:cs="Open Sans"/>
          <w:sz w:val="20"/>
          <w:szCs w:val="20"/>
        </w:rPr>
      </w:pPr>
      <w:r w:rsidRPr="00204D70">
        <w:rPr>
          <w:rFonts w:ascii="Open Sans" w:hAnsi="Open Sans" w:cs="Open Sans"/>
          <w:sz w:val="20"/>
          <w:szCs w:val="20"/>
        </w:rPr>
        <w:t xml:space="preserve">To build and deploy mobile phones to staff members and ensure compliance within our Mobile Device Management platform. </w:t>
      </w:r>
    </w:p>
    <w:p w14:paraId="45075561" w14:textId="77777777" w:rsidR="00161CB9" w:rsidRPr="00204D70" w:rsidRDefault="00161CB9" w:rsidP="00161CB9">
      <w:pPr>
        <w:widowControl/>
        <w:numPr>
          <w:ilvl w:val="0"/>
          <w:numId w:val="21"/>
        </w:numPr>
        <w:tabs>
          <w:tab w:val="left" w:pos="-851"/>
        </w:tabs>
        <w:autoSpaceDE/>
        <w:autoSpaceDN/>
        <w:jc w:val="both"/>
        <w:rPr>
          <w:rFonts w:ascii="Open Sans" w:hAnsi="Open Sans" w:cs="Open Sans"/>
          <w:sz w:val="20"/>
          <w:szCs w:val="20"/>
        </w:rPr>
      </w:pPr>
      <w:r w:rsidRPr="00204D70">
        <w:rPr>
          <w:rFonts w:ascii="Open Sans" w:hAnsi="Open Sans" w:cs="Open Sans"/>
          <w:sz w:val="20"/>
          <w:szCs w:val="20"/>
        </w:rPr>
        <w:t>To maintain our Mobile Phone number register</w:t>
      </w:r>
    </w:p>
    <w:p w14:paraId="7185D9CF" w14:textId="77777777" w:rsidR="00161CB9" w:rsidRPr="00204D70" w:rsidRDefault="00161CB9" w:rsidP="00161CB9">
      <w:pPr>
        <w:widowControl/>
        <w:numPr>
          <w:ilvl w:val="0"/>
          <w:numId w:val="21"/>
        </w:numPr>
        <w:tabs>
          <w:tab w:val="left" w:pos="-851"/>
        </w:tabs>
        <w:autoSpaceDE/>
        <w:autoSpaceDN/>
        <w:jc w:val="both"/>
        <w:rPr>
          <w:rFonts w:ascii="Open Sans" w:hAnsi="Open Sans" w:cs="Open Sans"/>
          <w:sz w:val="20"/>
          <w:szCs w:val="20"/>
        </w:rPr>
      </w:pPr>
      <w:r w:rsidRPr="00204D70">
        <w:rPr>
          <w:rFonts w:ascii="Open Sans" w:hAnsi="Open Sans" w:cs="Open Sans"/>
          <w:sz w:val="20"/>
          <w:szCs w:val="20"/>
        </w:rPr>
        <w:t>To troubleshoot and remediate Mobile phone issues reported to the Service Desk</w:t>
      </w:r>
    </w:p>
    <w:p w14:paraId="4E976680" w14:textId="77777777" w:rsidR="00BB07E6" w:rsidRPr="00204D70" w:rsidRDefault="00BB07E6" w:rsidP="006E282C">
      <w:pPr>
        <w:widowControl/>
        <w:numPr>
          <w:ilvl w:val="0"/>
          <w:numId w:val="21"/>
        </w:numPr>
        <w:tabs>
          <w:tab w:val="left" w:pos="-851"/>
        </w:tabs>
        <w:autoSpaceDE/>
        <w:autoSpaceDN/>
        <w:jc w:val="both"/>
        <w:rPr>
          <w:rFonts w:ascii="Open Sans" w:hAnsi="Open Sans" w:cs="Open Sans"/>
          <w:sz w:val="20"/>
          <w:szCs w:val="20"/>
        </w:rPr>
      </w:pPr>
      <w:r w:rsidRPr="00204D70">
        <w:rPr>
          <w:rFonts w:ascii="Open Sans" w:hAnsi="Open Sans" w:cs="Open Sans"/>
          <w:sz w:val="20"/>
          <w:szCs w:val="20"/>
        </w:rPr>
        <w:t>Liaise with line managers and administrators to arrange for delivery and returns of all ICT assets, updating the ICT Asset Management tool and ticket system accordingly.</w:t>
      </w:r>
    </w:p>
    <w:p w14:paraId="0D2EDDDE" w14:textId="77777777" w:rsidR="00BB07E6" w:rsidRPr="00204D70" w:rsidRDefault="00BB07E6" w:rsidP="006E282C">
      <w:pPr>
        <w:widowControl/>
        <w:numPr>
          <w:ilvl w:val="0"/>
          <w:numId w:val="21"/>
        </w:numPr>
        <w:tabs>
          <w:tab w:val="left" w:pos="-851"/>
        </w:tabs>
        <w:autoSpaceDE/>
        <w:autoSpaceDN/>
        <w:jc w:val="both"/>
        <w:rPr>
          <w:rFonts w:ascii="Open Sans" w:hAnsi="Open Sans" w:cs="Open Sans"/>
          <w:sz w:val="20"/>
          <w:szCs w:val="20"/>
        </w:rPr>
      </w:pPr>
      <w:r w:rsidRPr="00204D70">
        <w:rPr>
          <w:rFonts w:ascii="Open Sans" w:hAnsi="Open Sans" w:cs="Open Sans"/>
          <w:sz w:val="20"/>
          <w:szCs w:val="20"/>
        </w:rPr>
        <w:t>To deploy apps to Android and Windows devices via the Intune deployment tool</w:t>
      </w:r>
    </w:p>
    <w:p w14:paraId="23301E4F" w14:textId="77777777" w:rsidR="00BB07E6" w:rsidRPr="00204D70" w:rsidRDefault="00BB07E6" w:rsidP="006E282C">
      <w:pPr>
        <w:widowControl/>
        <w:numPr>
          <w:ilvl w:val="0"/>
          <w:numId w:val="21"/>
        </w:numPr>
        <w:tabs>
          <w:tab w:val="left" w:pos="-851"/>
        </w:tabs>
        <w:autoSpaceDE/>
        <w:autoSpaceDN/>
        <w:jc w:val="both"/>
        <w:rPr>
          <w:rFonts w:ascii="Open Sans" w:hAnsi="Open Sans" w:cs="Open Sans"/>
          <w:sz w:val="20"/>
          <w:szCs w:val="20"/>
        </w:rPr>
      </w:pPr>
      <w:r w:rsidRPr="00204D70">
        <w:rPr>
          <w:rFonts w:ascii="Open Sans" w:hAnsi="Open Sans" w:cs="Open Sans"/>
          <w:sz w:val="20"/>
          <w:szCs w:val="20"/>
        </w:rPr>
        <w:t xml:space="preserve">When required, to triage all submissions to the Service Desk tool and assign to correct resolver group including notifying suppliers.  </w:t>
      </w:r>
    </w:p>
    <w:p w14:paraId="5AE5B0D5" w14:textId="77777777" w:rsidR="00260CF8" w:rsidRPr="00204D70" w:rsidRDefault="00260CF8" w:rsidP="00260CF8">
      <w:pPr>
        <w:widowControl/>
        <w:numPr>
          <w:ilvl w:val="0"/>
          <w:numId w:val="21"/>
        </w:numPr>
        <w:tabs>
          <w:tab w:val="left" w:pos="-851"/>
        </w:tabs>
        <w:autoSpaceDE/>
        <w:autoSpaceDN/>
        <w:jc w:val="both"/>
        <w:rPr>
          <w:rFonts w:ascii="Open Sans" w:hAnsi="Open Sans" w:cs="Open Sans"/>
          <w:sz w:val="20"/>
          <w:szCs w:val="20"/>
        </w:rPr>
      </w:pPr>
      <w:r w:rsidRPr="00204D70">
        <w:rPr>
          <w:rFonts w:ascii="Open Sans" w:hAnsi="Open Sans" w:cs="Open Sans"/>
          <w:sz w:val="20"/>
          <w:szCs w:val="20"/>
        </w:rPr>
        <w:t>To respond to and resolve requests submitted to the Service Desk. </w:t>
      </w:r>
    </w:p>
    <w:p w14:paraId="27CBFBD9" w14:textId="42432495" w:rsidR="00260CF8" w:rsidRPr="00204D70" w:rsidRDefault="00260CF8" w:rsidP="00260CF8">
      <w:pPr>
        <w:widowControl/>
        <w:numPr>
          <w:ilvl w:val="0"/>
          <w:numId w:val="21"/>
        </w:numPr>
        <w:tabs>
          <w:tab w:val="left" w:pos="-851"/>
        </w:tabs>
        <w:autoSpaceDE/>
        <w:autoSpaceDN/>
        <w:jc w:val="both"/>
        <w:rPr>
          <w:rFonts w:ascii="Open Sans" w:hAnsi="Open Sans" w:cs="Open Sans"/>
          <w:sz w:val="20"/>
          <w:szCs w:val="20"/>
        </w:rPr>
      </w:pPr>
      <w:r w:rsidRPr="00204D70">
        <w:rPr>
          <w:rFonts w:ascii="Open Sans" w:hAnsi="Open Sans" w:cs="Open Sans"/>
          <w:sz w:val="20"/>
          <w:szCs w:val="20"/>
        </w:rPr>
        <w:t>To build and configure laptops for staff members ensuring appropriate business software and security software and patches are installed before issue; maintain ICT’s Asset Management tools. </w:t>
      </w:r>
    </w:p>
    <w:p w14:paraId="57897BD6" w14:textId="1A0FB70D" w:rsidR="00260CF8" w:rsidRPr="00204D70" w:rsidRDefault="00260CF8" w:rsidP="00260CF8">
      <w:pPr>
        <w:widowControl/>
        <w:numPr>
          <w:ilvl w:val="0"/>
          <w:numId w:val="21"/>
        </w:numPr>
        <w:tabs>
          <w:tab w:val="left" w:pos="-851"/>
        </w:tabs>
        <w:autoSpaceDE/>
        <w:autoSpaceDN/>
        <w:jc w:val="both"/>
        <w:rPr>
          <w:rFonts w:ascii="Open Sans" w:hAnsi="Open Sans" w:cs="Open Sans"/>
          <w:sz w:val="20"/>
          <w:szCs w:val="20"/>
        </w:rPr>
      </w:pPr>
      <w:r w:rsidRPr="00204D70">
        <w:rPr>
          <w:rFonts w:ascii="Open Sans" w:hAnsi="Open Sans" w:cs="Open Sans"/>
          <w:sz w:val="20"/>
          <w:szCs w:val="20"/>
        </w:rPr>
        <w:t>To troubleshoot and remediate hardware faults with laptops engaging with Support partners if required. </w:t>
      </w:r>
    </w:p>
    <w:p w14:paraId="65ABB17A" w14:textId="3EECEC00" w:rsidR="00A329DB" w:rsidRPr="00204D70" w:rsidRDefault="00BB07E6" w:rsidP="00137ACB">
      <w:pPr>
        <w:widowControl/>
        <w:numPr>
          <w:ilvl w:val="0"/>
          <w:numId w:val="21"/>
        </w:numPr>
        <w:tabs>
          <w:tab w:val="left" w:pos="-851"/>
        </w:tabs>
        <w:autoSpaceDE/>
        <w:autoSpaceDN/>
        <w:jc w:val="both"/>
        <w:rPr>
          <w:rFonts w:ascii="Open Sans" w:hAnsi="Open Sans" w:cs="Open Sans"/>
          <w:sz w:val="20"/>
          <w:szCs w:val="20"/>
        </w:rPr>
      </w:pPr>
      <w:r w:rsidRPr="00204D70">
        <w:rPr>
          <w:rFonts w:ascii="Open Sans" w:hAnsi="Open Sans" w:cs="Open Sans"/>
          <w:sz w:val="20"/>
          <w:szCs w:val="20"/>
        </w:rPr>
        <w:t>Proactive management of the asset register for warranty and location purposes.</w:t>
      </w:r>
    </w:p>
    <w:p w14:paraId="70D55807" w14:textId="25586D81" w:rsidR="00EE706C" w:rsidRPr="00204D70" w:rsidRDefault="00EE706C" w:rsidP="00137ACB">
      <w:pPr>
        <w:widowControl/>
        <w:numPr>
          <w:ilvl w:val="0"/>
          <w:numId w:val="21"/>
        </w:numPr>
        <w:tabs>
          <w:tab w:val="left" w:pos="-851"/>
        </w:tabs>
        <w:autoSpaceDE/>
        <w:autoSpaceDN/>
        <w:jc w:val="both"/>
        <w:rPr>
          <w:rFonts w:ascii="Open Sans" w:hAnsi="Open Sans" w:cs="Open Sans"/>
          <w:sz w:val="20"/>
          <w:szCs w:val="20"/>
        </w:rPr>
      </w:pPr>
      <w:r w:rsidRPr="00204D70">
        <w:rPr>
          <w:rFonts w:ascii="Open Sans" w:hAnsi="Open Sans" w:cs="Open Sans"/>
          <w:sz w:val="20"/>
          <w:szCs w:val="20"/>
        </w:rPr>
        <w:t xml:space="preserve">To monitor and maintain Sophos security console ensuring all vulnerabilities are </w:t>
      </w:r>
      <w:r w:rsidR="006B394E" w:rsidRPr="00204D70">
        <w:rPr>
          <w:rFonts w:ascii="Open Sans" w:hAnsi="Open Sans" w:cs="Open Sans"/>
          <w:sz w:val="20"/>
          <w:szCs w:val="20"/>
        </w:rPr>
        <w:t>checked</w:t>
      </w:r>
      <w:r w:rsidRPr="00204D70">
        <w:rPr>
          <w:rFonts w:ascii="Open Sans" w:hAnsi="Open Sans" w:cs="Open Sans"/>
          <w:sz w:val="20"/>
          <w:szCs w:val="20"/>
        </w:rPr>
        <w:t xml:space="preserve"> and resolved.</w:t>
      </w:r>
    </w:p>
    <w:p w14:paraId="4BBD3263" w14:textId="3C550180" w:rsidR="00F45CC3" w:rsidRPr="00204D70" w:rsidRDefault="00F45CC3" w:rsidP="00F45CC3">
      <w:pPr>
        <w:widowControl/>
        <w:numPr>
          <w:ilvl w:val="0"/>
          <w:numId w:val="21"/>
        </w:numPr>
        <w:tabs>
          <w:tab w:val="left" w:pos="-851"/>
        </w:tabs>
        <w:autoSpaceDE/>
        <w:autoSpaceDN/>
        <w:jc w:val="both"/>
        <w:rPr>
          <w:rFonts w:ascii="Open Sans" w:hAnsi="Open Sans" w:cs="Open Sans"/>
          <w:sz w:val="20"/>
          <w:szCs w:val="20"/>
        </w:rPr>
      </w:pPr>
      <w:r w:rsidRPr="00204D70">
        <w:rPr>
          <w:rFonts w:ascii="Open Sans" w:hAnsi="Open Sans" w:cs="Open Sans"/>
          <w:sz w:val="20"/>
          <w:szCs w:val="20"/>
        </w:rPr>
        <w:t>To set up new user accounts across multiple systems including M365</w:t>
      </w:r>
      <w:r w:rsidR="00BA49D9" w:rsidRPr="00204D70">
        <w:rPr>
          <w:rFonts w:ascii="Open Sans" w:hAnsi="Open Sans" w:cs="Open Sans"/>
          <w:sz w:val="20"/>
          <w:szCs w:val="20"/>
        </w:rPr>
        <w:t xml:space="preserve"> and EntraID</w:t>
      </w:r>
      <w:r w:rsidRPr="00204D70">
        <w:rPr>
          <w:rFonts w:ascii="Open Sans" w:hAnsi="Open Sans" w:cs="Open Sans"/>
          <w:sz w:val="20"/>
          <w:szCs w:val="20"/>
        </w:rPr>
        <w:t>. </w:t>
      </w:r>
    </w:p>
    <w:p w14:paraId="49B6664E" w14:textId="77777777" w:rsidR="006311E0" w:rsidRPr="00204D70" w:rsidRDefault="006311E0" w:rsidP="00D35A85">
      <w:pPr>
        <w:pStyle w:val="ListParagraph"/>
        <w:numPr>
          <w:ilvl w:val="0"/>
          <w:numId w:val="21"/>
        </w:numPr>
        <w:rPr>
          <w:rFonts w:ascii="Open Sans" w:hAnsi="Open Sans" w:cs="Open Sans"/>
          <w:sz w:val="20"/>
          <w:szCs w:val="20"/>
        </w:rPr>
      </w:pPr>
      <w:r w:rsidRPr="00204D70">
        <w:rPr>
          <w:rFonts w:ascii="Open Sans" w:hAnsi="Open Sans" w:cs="Open Sans"/>
          <w:sz w:val="20"/>
          <w:szCs w:val="20"/>
        </w:rPr>
        <w:t>To able to create and amend dynamic groups in Azure</w:t>
      </w:r>
    </w:p>
    <w:p w14:paraId="3A2351D9" w14:textId="270DC5BD" w:rsidR="006311E0" w:rsidRPr="00204D70" w:rsidRDefault="006311E0" w:rsidP="00D35A85">
      <w:pPr>
        <w:pStyle w:val="ListParagraph"/>
        <w:numPr>
          <w:ilvl w:val="0"/>
          <w:numId w:val="21"/>
        </w:numPr>
        <w:rPr>
          <w:rFonts w:ascii="Open Sans" w:hAnsi="Open Sans" w:cs="Open Sans"/>
          <w:sz w:val="20"/>
          <w:szCs w:val="20"/>
        </w:rPr>
      </w:pPr>
      <w:r w:rsidRPr="00204D70">
        <w:rPr>
          <w:rFonts w:ascii="Open Sans" w:hAnsi="Open Sans" w:cs="Open Sans"/>
          <w:sz w:val="20"/>
          <w:szCs w:val="20"/>
        </w:rPr>
        <w:t xml:space="preserve">Understanding of Exchange Admin Centre </w:t>
      </w:r>
      <w:r w:rsidR="00D35A85" w:rsidRPr="00204D70">
        <w:rPr>
          <w:rFonts w:ascii="Open Sans" w:hAnsi="Open Sans" w:cs="Open Sans"/>
          <w:sz w:val="20"/>
          <w:szCs w:val="20"/>
        </w:rPr>
        <w:t xml:space="preserve">including </w:t>
      </w:r>
      <w:r w:rsidRPr="00204D70">
        <w:rPr>
          <w:rFonts w:ascii="Open Sans" w:hAnsi="Open Sans" w:cs="Open Sans"/>
          <w:sz w:val="20"/>
          <w:szCs w:val="20"/>
        </w:rPr>
        <w:t>Mailboxes, Resources and delegation permissions</w:t>
      </w:r>
    </w:p>
    <w:p w14:paraId="4C045FAB" w14:textId="77777777" w:rsidR="00D67F29" w:rsidRPr="00204D70" w:rsidRDefault="00260CF8" w:rsidP="00260CF8">
      <w:pPr>
        <w:widowControl/>
        <w:numPr>
          <w:ilvl w:val="0"/>
          <w:numId w:val="21"/>
        </w:numPr>
        <w:tabs>
          <w:tab w:val="left" w:pos="-851"/>
        </w:tabs>
        <w:autoSpaceDE/>
        <w:autoSpaceDN/>
        <w:jc w:val="both"/>
        <w:rPr>
          <w:rFonts w:ascii="Open Sans" w:hAnsi="Open Sans" w:cs="Open Sans"/>
          <w:sz w:val="20"/>
          <w:szCs w:val="20"/>
        </w:rPr>
      </w:pPr>
      <w:r w:rsidRPr="00204D70">
        <w:rPr>
          <w:rFonts w:ascii="Open Sans" w:hAnsi="Open Sans" w:cs="Open Sans"/>
          <w:sz w:val="20"/>
          <w:szCs w:val="20"/>
        </w:rPr>
        <w:t>To work with the preferred ICT supplier to troubleshoot printer and network issues.</w:t>
      </w:r>
    </w:p>
    <w:p w14:paraId="5ED70D4B" w14:textId="77777777" w:rsidR="00D67F29" w:rsidRPr="00204D70" w:rsidRDefault="00D67F29" w:rsidP="00D67F29">
      <w:pPr>
        <w:widowControl/>
        <w:numPr>
          <w:ilvl w:val="0"/>
          <w:numId w:val="21"/>
        </w:numPr>
        <w:tabs>
          <w:tab w:val="left" w:pos="-851"/>
        </w:tabs>
        <w:autoSpaceDE/>
        <w:autoSpaceDN/>
        <w:jc w:val="both"/>
        <w:rPr>
          <w:rFonts w:ascii="Open Sans" w:hAnsi="Open Sans" w:cs="Open Sans"/>
          <w:sz w:val="20"/>
          <w:szCs w:val="20"/>
        </w:rPr>
      </w:pPr>
      <w:r w:rsidRPr="00204D70">
        <w:rPr>
          <w:rFonts w:ascii="Open Sans" w:hAnsi="Open Sans" w:cs="Open Sans"/>
          <w:sz w:val="20"/>
          <w:szCs w:val="20"/>
        </w:rPr>
        <w:t xml:space="preserve">To support and troubleshoot Voice requests using BT Cloudworks </w:t>
      </w:r>
    </w:p>
    <w:p w14:paraId="59DA5AB4" w14:textId="3ADC2C2A" w:rsidR="00260CF8" w:rsidRPr="00204D70" w:rsidRDefault="00260CF8" w:rsidP="00260CF8">
      <w:pPr>
        <w:widowControl/>
        <w:numPr>
          <w:ilvl w:val="0"/>
          <w:numId w:val="21"/>
        </w:numPr>
        <w:tabs>
          <w:tab w:val="left" w:pos="-851"/>
        </w:tabs>
        <w:autoSpaceDE/>
        <w:autoSpaceDN/>
        <w:jc w:val="both"/>
        <w:rPr>
          <w:rFonts w:ascii="Open Sans" w:hAnsi="Open Sans" w:cs="Open Sans"/>
          <w:sz w:val="20"/>
          <w:szCs w:val="20"/>
        </w:rPr>
      </w:pPr>
      <w:r w:rsidRPr="00204D70">
        <w:rPr>
          <w:rFonts w:ascii="Open Sans" w:hAnsi="Open Sans" w:cs="Open Sans"/>
          <w:sz w:val="20"/>
          <w:szCs w:val="20"/>
        </w:rPr>
        <w:t>To undertake other duties as determined by the developing nature of the organisation and the Service Desk Team Leader and the Director of Technology and Change. </w:t>
      </w:r>
    </w:p>
    <w:p w14:paraId="1D399233" w14:textId="018E58E6" w:rsidR="00EE706C" w:rsidRPr="004B42C7" w:rsidRDefault="00EE706C" w:rsidP="00EE706C">
      <w:pPr>
        <w:widowControl/>
        <w:tabs>
          <w:tab w:val="left" w:pos="-851"/>
        </w:tabs>
        <w:autoSpaceDE/>
        <w:autoSpaceDN/>
        <w:ind w:left="720"/>
        <w:jc w:val="both"/>
        <w:rPr>
          <w:rFonts w:ascii="Open Sans" w:hAnsi="Open Sans" w:cs="Open Sans"/>
          <w:sz w:val="20"/>
          <w:szCs w:val="20"/>
        </w:rPr>
      </w:pPr>
    </w:p>
    <w:p w14:paraId="6B6898DD" w14:textId="0B52AEFA" w:rsidR="00BE43B7" w:rsidRDefault="00BE43B7" w:rsidP="00BE43B7">
      <w:pPr>
        <w:pStyle w:val="Heading1"/>
        <w:spacing w:before="0" w:line="240" w:lineRule="auto"/>
        <w:ind w:left="0"/>
        <w:rPr>
          <w:rFonts w:ascii="Poppins" w:eastAsia="Open Sans" w:hAnsi="Poppins" w:cs="Poppins"/>
          <w:b/>
          <w:bCs/>
          <w:color w:val="4C16B3"/>
          <w:sz w:val="24"/>
          <w:szCs w:val="24"/>
        </w:rPr>
      </w:pPr>
      <w:r>
        <w:rPr>
          <w:rFonts w:ascii="Poppins" w:eastAsia="Open Sans" w:hAnsi="Poppins" w:cs="Poppins"/>
          <w:b/>
          <w:bCs/>
          <w:color w:val="4C16B3"/>
          <w:sz w:val="24"/>
          <w:szCs w:val="24"/>
        </w:rPr>
        <w:t>Key Experience</w:t>
      </w:r>
    </w:p>
    <w:p w14:paraId="2A2DD4DE" w14:textId="77777777" w:rsidR="00297E24" w:rsidRDefault="00297E24" w:rsidP="00BE43B7">
      <w:pPr>
        <w:pStyle w:val="Heading1"/>
        <w:spacing w:before="0" w:line="240" w:lineRule="auto"/>
        <w:ind w:left="0"/>
        <w:rPr>
          <w:rFonts w:ascii="Poppins" w:eastAsia="Open Sans" w:hAnsi="Poppins" w:cs="Poppins"/>
          <w:b/>
          <w:bCs/>
          <w:color w:val="4C16B3"/>
          <w:sz w:val="24"/>
          <w:szCs w:val="24"/>
        </w:rPr>
      </w:pPr>
    </w:p>
    <w:p w14:paraId="3E3FEEF8" w14:textId="4B7187C5" w:rsidR="00716B72" w:rsidRPr="00204D70" w:rsidRDefault="00716B72" w:rsidP="00716B72">
      <w:pPr>
        <w:pStyle w:val="ListParagraph"/>
        <w:widowControl/>
        <w:numPr>
          <w:ilvl w:val="0"/>
          <w:numId w:val="41"/>
        </w:numPr>
        <w:autoSpaceDE/>
        <w:autoSpaceDN/>
        <w:ind w:right="240"/>
        <w:rPr>
          <w:rFonts w:ascii="Open Sans" w:eastAsia="Times New Roman" w:hAnsi="Open Sans" w:cs="Open Sans"/>
          <w:color w:val="454545"/>
          <w:sz w:val="20"/>
          <w:szCs w:val="20"/>
        </w:rPr>
      </w:pPr>
      <w:r w:rsidRPr="00204D70">
        <w:rPr>
          <w:rFonts w:ascii="Open Sans" w:eastAsia="Times New Roman" w:hAnsi="Open Sans" w:cs="Open Sans"/>
          <w:color w:val="454545"/>
          <w:sz w:val="20"/>
          <w:szCs w:val="20"/>
        </w:rPr>
        <w:t xml:space="preserve">Experience of Mobile deployment </w:t>
      </w:r>
      <w:r w:rsidR="001E49FA" w:rsidRPr="00204D70">
        <w:rPr>
          <w:rFonts w:ascii="Open Sans" w:eastAsia="Times New Roman" w:hAnsi="Open Sans" w:cs="Open Sans"/>
          <w:color w:val="454545"/>
          <w:sz w:val="20"/>
          <w:szCs w:val="20"/>
        </w:rPr>
        <w:t>including Android technologies</w:t>
      </w:r>
    </w:p>
    <w:p w14:paraId="0D485C6A" w14:textId="77777777" w:rsidR="00716B72" w:rsidRPr="00204D70" w:rsidRDefault="00716B72" w:rsidP="00716B72">
      <w:pPr>
        <w:pStyle w:val="ListParagraph"/>
        <w:widowControl/>
        <w:numPr>
          <w:ilvl w:val="0"/>
          <w:numId w:val="41"/>
        </w:numPr>
        <w:autoSpaceDE/>
        <w:autoSpaceDN/>
        <w:ind w:right="240"/>
        <w:rPr>
          <w:rFonts w:ascii="Open Sans" w:eastAsia="Times New Roman" w:hAnsi="Open Sans" w:cs="Open Sans"/>
          <w:color w:val="454545"/>
          <w:sz w:val="20"/>
          <w:szCs w:val="20"/>
        </w:rPr>
      </w:pPr>
      <w:r w:rsidRPr="00204D70">
        <w:rPr>
          <w:rFonts w:ascii="Open Sans" w:eastAsia="Times New Roman" w:hAnsi="Open Sans" w:cs="Open Sans"/>
          <w:color w:val="454545"/>
          <w:sz w:val="20"/>
          <w:szCs w:val="20"/>
        </w:rPr>
        <w:t xml:space="preserve">Knowledge of Microsoft Suite including Outlook, Teams, SharePoint, Excel and Word </w:t>
      </w:r>
    </w:p>
    <w:p w14:paraId="2C0E04AF" w14:textId="77777777" w:rsidR="00716B72" w:rsidRPr="00204D70" w:rsidRDefault="00716B72" w:rsidP="00716B72">
      <w:pPr>
        <w:pStyle w:val="ListParagraph"/>
        <w:widowControl/>
        <w:numPr>
          <w:ilvl w:val="0"/>
          <w:numId w:val="41"/>
        </w:numPr>
        <w:autoSpaceDE/>
        <w:autoSpaceDN/>
        <w:ind w:right="240"/>
        <w:rPr>
          <w:rFonts w:ascii="Open Sans" w:eastAsia="Times New Roman" w:hAnsi="Open Sans" w:cs="Open Sans"/>
          <w:color w:val="454545"/>
          <w:sz w:val="20"/>
          <w:szCs w:val="20"/>
        </w:rPr>
      </w:pPr>
      <w:r w:rsidRPr="00204D70">
        <w:rPr>
          <w:rFonts w:ascii="Open Sans" w:eastAsia="Times New Roman" w:hAnsi="Open Sans" w:cs="Open Sans"/>
          <w:color w:val="454545"/>
          <w:sz w:val="20"/>
          <w:szCs w:val="20"/>
        </w:rPr>
        <w:t>Experience of supporting and configuring a Windows 10/11 infrastructure</w:t>
      </w:r>
    </w:p>
    <w:p w14:paraId="30D66D90" w14:textId="22E41E38" w:rsidR="00716B72" w:rsidRPr="00204D70" w:rsidRDefault="00716B72" w:rsidP="00716B72">
      <w:pPr>
        <w:pStyle w:val="ListParagraph"/>
        <w:widowControl/>
        <w:numPr>
          <w:ilvl w:val="0"/>
          <w:numId w:val="41"/>
        </w:numPr>
        <w:autoSpaceDE/>
        <w:autoSpaceDN/>
        <w:ind w:right="240"/>
        <w:rPr>
          <w:rFonts w:ascii="Open Sans" w:eastAsia="Times New Roman" w:hAnsi="Open Sans" w:cs="Open Sans"/>
          <w:color w:val="454545"/>
          <w:sz w:val="20"/>
          <w:szCs w:val="20"/>
        </w:rPr>
      </w:pPr>
      <w:r w:rsidRPr="00204D70">
        <w:rPr>
          <w:rFonts w:ascii="Open Sans" w:eastAsia="Times New Roman" w:hAnsi="Open Sans" w:cs="Open Sans"/>
          <w:color w:val="454545"/>
          <w:sz w:val="20"/>
          <w:szCs w:val="20"/>
        </w:rPr>
        <w:t>Experience of Microsoft Azure, Intune, Entra ID</w:t>
      </w:r>
      <w:r w:rsidR="000941DF">
        <w:rPr>
          <w:rFonts w:ascii="Open Sans" w:eastAsia="Times New Roman" w:hAnsi="Open Sans" w:cs="Open Sans"/>
          <w:color w:val="454545"/>
          <w:sz w:val="20"/>
          <w:szCs w:val="20"/>
        </w:rPr>
        <w:t>, Exchange Admin</w:t>
      </w:r>
      <w:r w:rsidRPr="00204D70">
        <w:rPr>
          <w:rFonts w:ascii="Open Sans" w:eastAsia="Times New Roman" w:hAnsi="Open Sans" w:cs="Open Sans"/>
          <w:color w:val="454545"/>
          <w:sz w:val="20"/>
          <w:szCs w:val="20"/>
        </w:rPr>
        <w:t xml:space="preserve"> </w:t>
      </w:r>
    </w:p>
    <w:p w14:paraId="0D6F6CD3" w14:textId="77777777" w:rsidR="00716B72" w:rsidRPr="00204D70" w:rsidRDefault="00716B72" w:rsidP="00716B72">
      <w:pPr>
        <w:pStyle w:val="ListParagraph"/>
        <w:widowControl/>
        <w:numPr>
          <w:ilvl w:val="0"/>
          <w:numId w:val="41"/>
        </w:numPr>
        <w:autoSpaceDE/>
        <w:autoSpaceDN/>
        <w:ind w:right="240"/>
        <w:rPr>
          <w:rFonts w:ascii="Open Sans" w:eastAsia="Times New Roman" w:hAnsi="Open Sans" w:cs="Open Sans"/>
          <w:color w:val="454545"/>
          <w:sz w:val="20"/>
          <w:szCs w:val="20"/>
        </w:rPr>
      </w:pPr>
      <w:r w:rsidRPr="00204D70">
        <w:rPr>
          <w:rFonts w:ascii="Open Sans" w:eastAsia="Times New Roman" w:hAnsi="Open Sans" w:cs="Open Sans"/>
          <w:color w:val="454545"/>
          <w:sz w:val="20"/>
          <w:szCs w:val="20"/>
        </w:rPr>
        <w:t>Experience working in a service desk environment</w:t>
      </w:r>
    </w:p>
    <w:p w14:paraId="5C869A80" w14:textId="06AE9AB8" w:rsidR="00716B72" w:rsidRPr="00204D70" w:rsidRDefault="00716B72" w:rsidP="00716B72">
      <w:pPr>
        <w:pStyle w:val="ListParagraph"/>
        <w:widowControl/>
        <w:numPr>
          <w:ilvl w:val="0"/>
          <w:numId w:val="41"/>
        </w:numPr>
        <w:autoSpaceDE/>
        <w:autoSpaceDN/>
        <w:ind w:right="240"/>
        <w:rPr>
          <w:rFonts w:ascii="Open Sans" w:eastAsia="Times New Roman" w:hAnsi="Open Sans" w:cs="Open Sans"/>
          <w:color w:val="454545"/>
          <w:sz w:val="20"/>
          <w:szCs w:val="20"/>
        </w:rPr>
      </w:pPr>
      <w:r w:rsidRPr="00204D70">
        <w:rPr>
          <w:rFonts w:ascii="Open Sans" w:eastAsia="Times New Roman" w:hAnsi="Open Sans" w:cs="Open Sans"/>
          <w:color w:val="454545"/>
          <w:sz w:val="20"/>
          <w:szCs w:val="20"/>
        </w:rPr>
        <w:t>Demonstrates a user centric approach and delivery of services to end users.</w:t>
      </w:r>
    </w:p>
    <w:p w14:paraId="231F83D7" w14:textId="77777777" w:rsidR="00716B72" w:rsidRDefault="00716B72" w:rsidP="00716B72">
      <w:pPr>
        <w:widowControl/>
        <w:autoSpaceDE/>
        <w:autoSpaceDN/>
        <w:ind w:left="360" w:right="240"/>
        <w:rPr>
          <w:rFonts w:ascii="Open Sans" w:eastAsia="Times New Roman" w:hAnsi="Open Sans" w:cs="Open Sans"/>
          <w:color w:val="454545"/>
          <w:sz w:val="20"/>
          <w:szCs w:val="20"/>
        </w:rPr>
      </w:pPr>
    </w:p>
    <w:p w14:paraId="09866ED1" w14:textId="77777777" w:rsidR="00204D70" w:rsidRDefault="00204D70" w:rsidP="0047060F">
      <w:pPr>
        <w:pStyle w:val="Heading1"/>
        <w:spacing w:before="0" w:line="240" w:lineRule="auto"/>
        <w:ind w:left="0"/>
        <w:rPr>
          <w:rFonts w:ascii="Poppins" w:eastAsia="Open Sans" w:hAnsi="Poppins" w:cs="Poppins"/>
          <w:b/>
          <w:bCs/>
          <w:color w:val="4C16B3"/>
          <w:sz w:val="24"/>
          <w:szCs w:val="24"/>
        </w:rPr>
      </w:pPr>
    </w:p>
    <w:p w14:paraId="50101F47" w14:textId="77777777" w:rsidR="00204D70" w:rsidRDefault="00204D70" w:rsidP="0047060F">
      <w:pPr>
        <w:pStyle w:val="Heading1"/>
        <w:spacing w:before="0" w:line="240" w:lineRule="auto"/>
        <w:ind w:left="0"/>
        <w:rPr>
          <w:rFonts w:ascii="Poppins" w:eastAsia="Open Sans" w:hAnsi="Poppins" w:cs="Poppins"/>
          <w:b/>
          <w:bCs/>
          <w:color w:val="4C16B3"/>
          <w:sz w:val="24"/>
          <w:szCs w:val="24"/>
        </w:rPr>
      </w:pPr>
    </w:p>
    <w:p w14:paraId="53E956F8" w14:textId="77777777" w:rsidR="00204D70" w:rsidRDefault="00204D70" w:rsidP="0047060F">
      <w:pPr>
        <w:pStyle w:val="Heading1"/>
        <w:spacing w:before="0" w:line="240" w:lineRule="auto"/>
        <w:ind w:left="0"/>
        <w:rPr>
          <w:rFonts w:ascii="Poppins" w:eastAsia="Open Sans" w:hAnsi="Poppins" w:cs="Poppins"/>
          <w:b/>
          <w:bCs/>
          <w:color w:val="4C16B3"/>
          <w:sz w:val="24"/>
          <w:szCs w:val="24"/>
        </w:rPr>
      </w:pPr>
    </w:p>
    <w:p w14:paraId="5B489AAE" w14:textId="158CC189" w:rsidR="0047060F" w:rsidRDefault="0047060F" w:rsidP="0047060F">
      <w:pPr>
        <w:pStyle w:val="Heading1"/>
        <w:spacing w:before="0" w:line="240" w:lineRule="auto"/>
        <w:ind w:left="0"/>
        <w:rPr>
          <w:rFonts w:ascii="Poppins" w:eastAsia="Open Sans" w:hAnsi="Poppins" w:cs="Poppins"/>
          <w:b/>
          <w:bCs/>
          <w:color w:val="4C16B3"/>
          <w:sz w:val="24"/>
          <w:szCs w:val="24"/>
        </w:rPr>
      </w:pPr>
      <w:r>
        <w:rPr>
          <w:rFonts w:ascii="Poppins" w:eastAsia="Open Sans" w:hAnsi="Poppins" w:cs="Poppins"/>
          <w:b/>
          <w:bCs/>
          <w:color w:val="4C16B3"/>
          <w:sz w:val="24"/>
          <w:szCs w:val="24"/>
        </w:rPr>
        <w:lastRenderedPageBreak/>
        <w:t>Abilities, Skills and Knowledge</w:t>
      </w:r>
    </w:p>
    <w:p w14:paraId="7232EE52" w14:textId="77777777" w:rsidR="00297E24" w:rsidRDefault="00297E24" w:rsidP="0047060F">
      <w:pPr>
        <w:pStyle w:val="Heading1"/>
        <w:spacing w:before="0" w:line="240" w:lineRule="auto"/>
        <w:ind w:left="0"/>
        <w:rPr>
          <w:rFonts w:ascii="Poppins" w:eastAsia="Open Sans" w:hAnsi="Poppins" w:cs="Poppins"/>
          <w:b/>
          <w:bCs/>
          <w:color w:val="4C16B3"/>
          <w:sz w:val="24"/>
          <w:szCs w:val="24"/>
        </w:rPr>
      </w:pPr>
    </w:p>
    <w:p w14:paraId="5F9030B3" w14:textId="77777777" w:rsidR="00142DEA" w:rsidRPr="00204D70" w:rsidRDefault="00142DEA" w:rsidP="00142DEA">
      <w:pPr>
        <w:pStyle w:val="ListParagraph"/>
        <w:widowControl/>
        <w:numPr>
          <w:ilvl w:val="0"/>
          <w:numId w:val="43"/>
        </w:numPr>
        <w:autoSpaceDE/>
        <w:autoSpaceDN/>
        <w:ind w:right="240"/>
        <w:rPr>
          <w:rFonts w:ascii="Open Sans" w:eastAsia="Times New Roman" w:hAnsi="Open Sans" w:cs="Open Sans"/>
          <w:color w:val="454545"/>
          <w:sz w:val="20"/>
          <w:szCs w:val="20"/>
        </w:rPr>
      </w:pPr>
      <w:r w:rsidRPr="00204D70">
        <w:rPr>
          <w:rFonts w:ascii="Open Sans" w:eastAsia="Times New Roman" w:hAnsi="Open Sans" w:cs="Open Sans"/>
          <w:color w:val="454545"/>
          <w:sz w:val="20"/>
          <w:szCs w:val="20"/>
        </w:rPr>
        <w:t>A minimum of 1 years' experience, preferably within a professional services environment.</w:t>
      </w:r>
    </w:p>
    <w:p w14:paraId="39A92C74" w14:textId="77777777" w:rsidR="00142DEA" w:rsidRPr="00204D70" w:rsidRDefault="00142DEA" w:rsidP="00142DEA">
      <w:pPr>
        <w:pStyle w:val="ListParagraph"/>
        <w:widowControl/>
        <w:numPr>
          <w:ilvl w:val="0"/>
          <w:numId w:val="43"/>
        </w:numPr>
        <w:autoSpaceDE/>
        <w:autoSpaceDN/>
        <w:ind w:right="240"/>
        <w:rPr>
          <w:rFonts w:ascii="Open Sans" w:eastAsia="Times New Roman" w:hAnsi="Open Sans" w:cs="Open Sans"/>
          <w:color w:val="454545"/>
          <w:sz w:val="20"/>
          <w:szCs w:val="20"/>
        </w:rPr>
      </w:pPr>
      <w:r w:rsidRPr="00204D70">
        <w:rPr>
          <w:rFonts w:ascii="Open Sans" w:eastAsia="Times New Roman" w:hAnsi="Open Sans" w:cs="Open Sans"/>
          <w:color w:val="454545"/>
          <w:sz w:val="20"/>
          <w:szCs w:val="20"/>
        </w:rPr>
        <w:t>Methodical in approach to resolving end user's issues and troubleshooting.</w:t>
      </w:r>
    </w:p>
    <w:p w14:paraId="2A1B276C" w14:textId="661BD4EA" w:rsidR="00142DEA" w:rsidRPr="00204D70" w:rsidRDefault="00142DEA" w:rsidP="00142DEA">
      <w:pPr>
        <w:pStyle w:val="ListParagraph"/>
        <w:widowControl/>
        <w:numPr>
          <w:ilvl w:val="0"/>
          <w:numId w:val="43"/>
        </w:numPr>
        <w:autoSpaceDE/>
        <w:autoSpaceDN/>
        <w:ind w:right="240"/>
        <w:rPr>
          <w:rFonts w:ascii="Open Sans" w:eastAsia="Times New Roman" w:hAnsi="Open Sans" w:cs="Open Sans"/>
          <w:color w:val="454545"/>
          <w:sz w:val="20"/>
          <w:szCs w:val="20"/>
        </w:rPr>
      </w:pPr>
      <w:r w:rsidRPr="00204D70">
        <w:rPr>
          <w:rFonts w:ascii="Open Sans" w:eastAsia="Times New Roman" w:hAnsi="Open Sans" w:cs="Open Sans"/>
          <w:color w:val="454545"/>
          <w:sz w:val="20"/>
          <w:szCs w:val="20"/>
        </w:rPr>
        <w:t>Good time management</w:t>
      </w:r>
      <w:r w:rsidR="00375AAC" w:rsidRPr="00204D70">
        <w:rPr>
          <w:rFonts w:ascii="Open Sans" w:eastAsia="Times New Roman" w:hAnsi="Open Sans" w:cs="Open Sans"/>
          <w:color w:val="454545"/>
          <w:sz w:val="20"/>
          <w:szCs w:val="20"/>
        </w:rPr>
        <w:t>, communication</w:t>
      </w:r>
      <w:r w:rsidRPr="00204D70">
        <w:rPr>
          <w:rFonts w:ascii="Open Sans" w:eastAsia="Times New Roman" w:hAnsi="Open Sans" w:cs="Open Sans"/>
          <w:color w:val="454545"/>
          <w:sz w:val="20"/>
          <w:szCs w:val="20"/>
        </w:rPr>
        <w:t xml:space="preserve"> and organisational skills.</w:t>
      </w:r>
    </w:p>
    <w:p w14:paraId="7603661C" w14:textId="77777777" w:rsidR="00142DEA" w:rsidRPr="00204D70" w:rsidRDefault="00142DEA" w:rsidP="00142DEA">
      <w:pPr>
        <w:pStyle w:val="ListParagraph"/>
        <w:widowControl/>
        <w:numPr>
          <w:ilvl w:val="0"/>
          <w:numId w:val="43"/>
        </w:numPr>
        <w:autoSpaceDE/>
        <w:autoSpaceDN/>
        <w:ind w:right="240"/>
        <w:rPr>
          <w:rFonts w:ascii="Open Sans" w:eastAsia="Times New Roman" w:hAnsi="Open Sans" w:cs="Open Sans"/>
          <w:color w:val="454545"/>
          <w:sz w:val="20"/>
          <w:szCs w:val="20"/>
        </w:rPr>
      </w:pPr>
      <w:r w:rsidRPr="00204D70">
        <w:rPr>
          <w:rFonts w:ascii="Open Sans" w:eastAsia="Times New Roman" w:hAnsi="Open Sans" w:cs="Open Sans"/>
          <w:color w:val="454545"/>
          <w:sz w:val="20"/>
          <w:szCs w:val="20"/>
        </w:rPr>
        <w:t>Positive, enthusiastic and resilient manner - enjoys a challenge.</w:t>
      </w:r>
    </w:p>
    <w:p w14:paraId="7B712EB0" w14:textId="77777777" w:rsidR="00142DEA" w:rsidRPr="00204D70" w:rsidRDefault="00142DEA" w:rsidP="00142DEA">
      <w:pPr>
        <w:pStyle w:val="ListParagraph"/>
        <w:widowControl/>
        <w:numPr>
          <w:ilvl w:val="0"/>
          <w:numId w:val="43"/>
        </w:numPr>
        <w:autoSpaceDE/>
        <w:autoSpaceDN/>
        <w:ind w:right="240"/>
        <w:rPr>
          <w:rFonts w:ascii="Open Sans" w:eastAsia="Times New Roman" w:hAnsi="Open Sans" w:cs="Open Sans"/>
          <w:color w:val="454545"/>
          <w:sz w:val="20"/>
          <w:szCs w:val="20"/>
        </w:rPr>
      </w:pPr>
      <w:r w:rsidRPr="00204D70">
        <w:rPr>
          <w:rFonts w:ascii="Open Sans" w:eastAsia="Times New Roman" w:hAnsi="Open Sans" w:cs="Open Sans"/>
          <w:color w:val="454545"/>
          <w:sz w:val="20"/>
          <w:szCs w:val="20"/>
        </w:rPr>
        <w:t xml:space="preserve">Takes ownership of problems and proactively resolves technical problems, ensuring that technical solutions continue to meet business requirements. </w:t>
      </w:r>
    </w:p>
    <w:p w14:paraId="40191325" w14:textId="77777777" w:rsidR="00142DEA" w:rsidRPr="00204D70" w:rsidRDefault="00142DEA" w:rsidP="00142DEA">
      <w:pPr>
        <w:pStyle w:val="ListParagraph"/>
        <w:widowControl/>
        <w:numPr>
          <w:ilvl w:val="0"/>
          <w:numId w:val="43"/>
        </w:numPr>
        <w:autoSpaceDE/>
        <w:autoSpaceDN/>
        <w:ind w:right="240"/>
        <w:rPr>
          <w:rFonts w:ascii="Open Sans" w:eastAsia="Times New Roman" w:hAnsi="Open Sans" w:cs="Open Sans"/>
          <w:color w:val="454545"/>
          <w:sz w:val="20"/>
          <w:szCs w:val="20"/>
        </w:rPr>
      </w:pPr>
      <w:r w:rsidRPr="00204D70">
        <w:rPr>
          <w:rFonts w:ascii="Open Sans" w:eastAsia="Times New Roman" w:hAnsi="Open Sans" w:cs="Open Sans"/>
          <w:color w:val="454545"/>
          <w:sz w:val="20"/>
          <w:szCs w:val="20"/>
        </w:rPr>
        <w:t>Takes full accountability for actions taken and decisions made.</w:t>
      </w:r>
    </w:p>
    <w:p w14:paraId="3D20A900" w14:textId="15F6A6E6" w:rsidR="0047060F" w:rsidRDefault="00142DEA" w:rsidP="009B7605">
      <w:pPr>
        <w:pStyle w:val="ListParagraph"/>
        <w:widowControl/>
        <w:numPr>
          <w:ilvl w:val="0"/>
          <w:numId w:val="43"/>
        </w:numPr>
        <w:autoSpaceDE/>
        <w:autoSpaceDN/>
        <w:ind w:right="240"/>
        <w:rPr>
          <w:rFonts w:ascii="Open Sans" w:eastAsia="Times New Roman" w:hAnsi="Open Sans" w:cs="Open Sans"/>
          <w:color w:val="454545"/>
          <w:sz w:val="20"/>
          <w:szCs w:val="20"/>
        </w:rPr>
      </w:pPr>
      <w:r w:rsidRPr="00204D70">
        <w:rPr>
          <w:rFonts w:ascii="Open Sans" w:eastAsia="Times New Roman" w:hAnsi="Open Sans" w:cs="Open Sans"/>
          <w:color w:val="454545"/>
          <w:sz w:val="20"/>
          <w:szCs w:val="20"/>
        </w:rPr>
        <w:t>Puts users first and can manage competing priorities.</w:t>
      </w:r>
    </w:p>
    <w:p w14:paraId="1B290B60" w14:textId="304E7051" w:rsidR="00DD6171" w:rsidRPr="00204D70" w:rsidRDefault="00DD6171" w:rsidP="009B7605">
      <w:pPr>
        <w:pStyle w:val="ListParagraph"/>
        <w:widowControl/>
        <w:numPr>
          <w:ilvl w:val="0"/>
          <w:numId w:val="43"/>
        </w:numPr>
        <w:autoSpaceDE/>
        <w:autoSpaceDN/>
        <w:ind w:right="240"/>
        <w:rPr>
          <w:rFonts w:ascii="Open Sans" w:eastAsia="Times New Roman" w:hAnsi="Open Sans" w:cs="Open Sans"/>
          <w:color w:val="454545"/>
          <w:sz w:val="20"/>
          <w:szCs w:val="20"/>
        </w:rPr>
      </w:pPr>
      <w:r>
        <w:rPr>
          <w:rFonts w:ascii="Open Sans" w:eastAsia="Times New Roman" w:hAnsi="Open Sans" w:cs="Open Sans"/>
          <w:color w:val="454545"/>
          <w:sz w:val="20"/>
          <w:szCs w:val="20"/>
        </w:rPr>
        <w:t xml:space="preserve">Self-driven to learn new technologies </w:t>
      </w:r>
    </w:p>
    <w:p w14:paraId="403F2F88" w14:textId="77777777" w:rsidR="00EB0BBC" w:rsidRDefault="00EB0BBC" w:rsidP="00EB0BBC">
      <w:pPr>
        <w:widowControl/>
        <w:autoSpaceDE/>
        <w:autoSpaceDN/>
        <w:ind w:right="240"/>
        <w:rPr>
          <w:rFonts w:ascii="Open Sans" w:eastAsia="Times New Roman" w:hAnsi="Open Sans" w:cs="Open Sans"/>
          <w:color w:val="454545"/>
          <w:sz w:val="20"/>
          <w:szCs w:val="20"/>
        </w:rPr>
      </w:pPr>
    </w:p>
    <w:p w14:paraId="5648FD99" w14:textId="0778B7E6" w:rsidR="00EB0BBC" w:rsidRDefault="00EB0BBC" w:rsidP="00EB0BBC">
      <w:pPr>
        <w:pStyle w:val="Heading1"/>
        <w:spacing w:before="0" w:line="240" w:lineRule="auto"/>
        <w:ind w:left="0"/>
        <w:rPr>
          <w:rFonts w:ascii="Poppins" w:eastAsia="Open Sans" w:hAnsi="Poppins" w:cs="Poppins"/>
          <w:b/>
          <w:bCs/>
          <w:color w:val="4C16B3"/>
          <w:sz w:val="24"/>
          <w:szCs w:val="24"/>
        </w:rPr>
      </w:pPr>
      <w:r>
        <w:rPr>
          <w:rFonts w:ascii="Poppins" w:eastAsia="Open Sans" w:hAnsi="Poppins" w:cs="Poppins"/>
          <w:b/>
          <w:bCs/>
          <w:color w:val="4C16B3"/>
          <w:sz w:val="24"/>
          <w:szCs w:val="24"/>
        </w:rPr>
        <w:t>Position Details</w:t>
      </w:r>
    </w:p>
    <w:p w14:paraId="783D8BFC" w14:textId="77777777" w:rsidR="008F21DD" w:rsidRDefault="008F21DD" w:rsidP="00EB0BBC">
      <w:pPr>
        <w:widowControl/>
        <w:autoSpaceDE/>
        <w:autoSpaceDN/>
        <w:ind w:right="240"/>
        <w:rPr>
          <w:rFonts w:ascii="Open Sans" w:eastAsia="Times New Roman" w:hAnsi="Open Sans" w:cs="Open Sans"/>
          <w:color w:val="454545"/>
          <w:sz w:val="20"/>
          <w:szCs w:val="20"/>
        </w:rPr>
      </w:pPr>
    </w:p>
    <w:p w14:paraId="1BB5F68A" w14:textId="4AC4C161" w:rsidR="00454CC8" w:rsidRDefault="00454CC8" w:rsidP="00DD6171">
      <w:pPr>
        <w:widowControl/>
        <w:autoSpaceDE/>
        <w:autoSpaceDN/>
        <w:ind w:right="240"/>
        <w:rPr>
          <w:rFonts w:ascii="Open Sans" w:eastAsia="Times New Roman" w:hAnsi="Open Sans" w:cs="Open Sans"/>
          <w:b/>
          <w:bCs/>
          <w:color w:val="454545"/>
          <w:sz w:val="20"/>
          <w:szCs w:val="20"/>
        </w:rPr>
      </w:pPr>
      <w:r>
        <w:rPr>
          <w:rFonts w:ascii="Open Sans" w:eastAsia="Times New Roman" w:hAnsi="Open Sans" w:cs="Open Sans"/>
          <w:b/>
          <w:bCs/>
          <w:color w:val="454545"/>
          <w:sz w:val="20"/>
          <w:szCs w:val="20"/>
        </w:rPr>
        <w:t xml:space="preserve">Reporting To: </w:t>
      </w:r>
      <w:r w:rsidRPr="00454CC8">
        <w:rPr>
          <w:rFonts w:ascii="Open Sans" w:eastAsia="Times New Roman" w:hAnsi="Open Sans" w:cs="Open Sans"/>
          <w:color w:val="454545"/>
          <w:sz w:val="20"/>
          <w:szCs w:val="20"/>
        </w:rPr>
        <w:t>Service Desk Team Leader</w:t>
      </w:r>
    </w:p>
    <w:p w14:paraId="03B8740E" w14:textId="4307C24E" w:rsidR="00EB0BBC" w:rsidRDefault="008F21DD" w:rsidP="00DD6171">
      <w:pPr>
        <w:widowControl/>
        <w:autoSpaceDE/>
        <w:autoSpaceDN/>
        <w:ind w:right="240"/>
        <w:rPr>
          <w:rFonts w:ascii="Open Sans" w:eastAsia="Times New Roman" w:hAnsi="Open Sans" w:cs="Open Sans"/>
          <w:color w:val="454545"/>
          <w:sz w:val="20"/>
          <w:szCs w:val="20"/>
        </w:rPr>
      </w:pPr>
      <w:r w:rsidRPr="00A7734A">
        <w:rPr>
          <w:rFonts w:ascii="Open Sans" w:eastAsia="Times New Roman" w:hAnsi="Open Sans" w:cs="Open Sans"/>
          <w:b/>
          <w:bCs/>
          <w:color w:val="454545"/>
          <w:sz w:val="20"/>
          <w:szCs w:val="20"/>
        </w:rPr>
        <w:t>Location</w:t>
      </w:r>
      <w:r>
        <w:rPr>
          <w:rFonts w:ascii="Open Sans" w:eastAsia="Times New Roman" w:hAnsi="Open Sans" w:cs="Open Sans"/>
          <w:color w:val="454545"/>
          <w:sz w:val="20"/>
          <w:szCs w:val="20"/>
        </w:rPr>
        <w:t>: 4-5 days onsite, Inspire House</w:t>
      </w:r>
    </w:p>
    <w:p w14:paraId="59BBD74E" w14:textId="1F818249" w:rsidR="008F21DD" w:rsidRDefault="008F21DD" w:rsidP="00DD6171">
      <w:pPr>
        <w:widowControl/>
        <w:autoSpaceDE/>
        <w:autoSpaceDN/>
        <w:ind w:right="240"/>
        <w:rPr>
          <w:rFonts w:ascii="Open Sans" w:eastAsia="Times New Roman" w:hAnsi="Open Sans" w:cs="Open Sans"/>
          <w:color w:val="454545"/>
          <w:sz w:val="20"/>
          <w:szCs w:val="20"/>
        </w:rPr>
      </w:pPr>
      <w:r w:rsidRPr="00A7734A">
        <w:rPr>
          <w:rFonts w:ascii="Open Sans" w:eastAsia="Times New Roman" w:hAnsi="Open Sans" w:cs="Open Sans"/>
          <w:b/>
          <w:bCs/>
          <w:color w:val="454545"/>
          <w:sz w:val="20"/>
          <w:szCs w:val="20"/>
        </w:rPr>
        <w:t>Salary</w:t>
      </w:r>
      <w:r>
        <w:rPr>
          <w:rFonts w:ascii="Open Sans" w:eastAsia="Times New Roman" w:hAnsi="Open Sans" w:cs="Open Sans"/>
          <w:color w:val="454545"/>
          <w:sz w:val="20"/>
          <w:szCs w:val="20"/>
        </w:rPr>
        <w:t>: £25k DOE</w:t>
      </w:r>
    </w:p>
    <w:p w14:paraId="6FFB3E14" w14:textId="545374A9" w:rsidR="00297E24" w:rsidRDefault="00297E24" w:rsidP="00DD6171">
      <w:pPr>
        <w:widowControl/>
        <w:autoSpaceDE/>
        <w:autoSpaceDN/>
        <w:ind w:right="240"/>
        <w:rPr>
          <w:rFonts w:ascii="Open Sans" w:eastAsia="Times New Roman" w:hAnsi="Open Sans" w:cs="Open Sans"/>
          <w:color w:val="454545"/>
          <w:sz w:val="20"/>
          <w:szCs w:val="20"/>
        </w:rPr>
      </w:pPr>
      <w:r>
        <w:rPr>
          <w:rFonts w:ascii="Open Sans" w:eastAsia="Times New Roman" w:hAnsi="Open Sans" w:cs="Open Sans"/>
          <w:b/>
          <w:bCs/>
          <w:color w:val="454545"/>
          <w:sz w:val="20"/>
          <w:szCs w:val="20"/>
        </w:rPr>
        <w:t>Car</w:t>
      </w:r>
      <w:r>
        <w:rPr>
          <w:rFonts w:ascii="Open Sans" w:eastAsia="Times New Roman" w:hAnsi="Open Sans" w:cs="Open Sans"/>
          <w:color w:val="454545"/>
          <w:sz w:val="20"/>
          <w:szCs w:val="20"/>
        </w:rPr>
        <w:t xml:space="preserve">: </w:t>
      </w:r>
      <w:r w:rsidR="00E804D7">
        <w:rPr>
          <w:rFonts w:ascii="Open Sans" w:eastAsia="Times New Roman" w:hAnsi="Open Sans" w:cs="Open Sans"/>
          <w:color w:val="454545"/>
          <w:sz w:val="20"/>
          <w:szCs w:val="20"/>
        </w:rPr>
        <w:t>D</w:t>
      </w:r>
      <w:r w:rsidR="00D753D8">
        <w:rPr>
          <w:rFonts w:ascii="Open Sans" w:eastAsia="Times New Roman" w:hAnsi="Open Sans" w:cs="Open Sans"/>
          <w:color w:val="454545"/>
          <w:sz w:val="20"/>
          <w:szCs w:val="20"/>
        </w:rPr>
        <w:t>river</w:t>
      </w:r>
      <w:r w:rsidR="00E804D7">
        <w:rPr>
          <w:rFonts w:ascii="Open Sans" w:eastAsia="Times New Roman" w:hAnsi="Open Sans" w:cs="Open Sans"/>
          <w:color w:val="454545"/>
          <w:sz w:val="20"/>
          <w:szCs w:val="20"/>
        </w:rPr>
        <w:t xml:space="preserve"> </w:t>
      </w:r>
      <w:r>
        <w:rPr>
          <w:rFonts w:ascii="Open Sans" w:eastAsia="Times New Roman" w:hAnsi="Open Sans" w:cs="Open Sans"/>
          <w:color w:val="454545"/>
          <w:sz w:val="20"/>
          <w:szCs w:val="20"/>
        </w:rPr>
        <w:t>preferable, as on occasion may have to travel to other Enable sites</w:t>
      </w:r>
    </w:p>
    <w:p w14:paraId="720975DB" w14:textId="77777777" w:rsidR="00297E24" w:rsidRDefault="00297E24" w:rsidP="00EB0BBC">
      <w:pPr>
        <w:widowControl/>
        <w:autoSpaceDE/>
        <w:autoSpaceDN/>
        <w:ind w:right="240"/>
        <w:rPr>
          <w:rFonts w:ascii="Open Sans" w:eastAsia="Times New Roman" w:hAnsi="Open Sans" w:cs="Open Sans"/>
          <w:color w:val="454545"/>
          <w:sz w:val="20"/>
          <w:szCs w:val="20"/>
        </w:rPr>
      </w:pPr>
    </w:p>
    <w:p w14:paraId="1D473CD7" w14:textId="77777777" w:rsidR="00EB0BBC" w:rsidRPr="00EB0BBC" w:rsidRDefault="00EB0BBC" w:rsidP="00EB0BBC">
      <w:pPr>
        <w:widowControl/>
        <w:autoSpaceDE/>
        <w:autoSpaceDN/>
        <w:ind w:right="240"/>
        <w:rPr>
          <w:rFonts w:ascii="Open Sans" w:eastAsia="Times New Roman" w:hAnsi="Open Sans" w:cs="Open Sans"/>
          <w:color w:val="454545"/>
          <w:sz w:val="20"/>
          <w:szCs w:val="20"/>
        </w:rPr>
      </w:pPr>
    </w:p>
    <w:sectPr w:rsidR="00EB0BBC" w:rsidRPr="00EB0BBC" w:rsidSect="007D28D6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440" w:right="853" w:bottom="709" w:left="709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C6868" w14:textId="77777777" w:rsidR="008E4BC4" w:rsidRDefault="008E4BC4" w:rsidP="00F411A2">
      <w:r>
        <w:separator/>
      </w:r>
    </w:p>
  </w:endnote>
  <w:endnote w:type="continuationSeparator" w:id="0">
    <w:p w14:paraId="325A70D8" w14:textId="77777777" w:rsidR="008E4BC4" w:rsidRDefault="008E4BC4" w:rsidP="00F411A2">
      <w:r>
        <w:continuationSeparator/>
      </w:r>
    </w:p>
  </w:endnote>
  <w:endnote w:type="continuationNotice" w:id="1">
    <w:p w14:paraId="0B68D454" w14:textId="77777777" w:rsidR="008E4BC4" w:rsidRDefault="008E4B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125023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DAC07F" w14:textId="1BA2EDB3" w:rsidR="006F2D8C" w:rsidRDefault="006F2D8C" w:rsidP="0042568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A9BA36A" w14:textId="77777777" w:rsidR="006F2D8C" w:rsidRDefault="006F2D8C" w:rsidP="006F2D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Poppins" w:hAnsi="Poppins" w:cs="Poppins"/>
        <w:b/>
        <w:bCs/>
        <w:color w:val="4C16B3"/>
        <w:sz w:val="24"/>
        <w:szCs w:val="24"/>
      </w:rPr>
      <w:id w:val="-201939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4CD08A" w14:textId="173DCA56" w:rsidR="006F2D8C" w:rsidRPr="006F2D8C" w:rsidRDefault="006F2D8C" w:rsidP="00425686">
        <w:pPr>
          <w:pStyle w:val="Footer"/>
          <w:framePr w:wrap="none" w:vAnchor="text" w:hAnchor="margin" w:xAlign="right" w:y="1"/>
          <w:rPr>
            <w:rStyle w:val="PageNumber"/>
            <w:rFonts w:ascii="Poppins" w:hAnsi="Poppins" w:cs="Poppins"/>
            <w:b/>
            <w:bCs/>
            <w:color w:val="4C16B3"/>
            <w:sz w:val="24"/>
            <w:szCs w:val="24"/>
          </w:rPr>
        </w:pPr>
        <w:r w:rsidRPr="006F2D8C">
          <w:rPr>
            <w:rStyle w:val="PageNumber"/>
            <w:rFonts w:ascii="Poppins" w:hAnsi="Poppins" w:cs="Poppins"/>
            <w:b/>
            <w:bCs/>
            <w:color w:val="4C16B3"/>
            <w:sz w:val="24"/>
            <w:szCs w:val="24"/>
          </w:rPr>
          <w:fldChar w:fldCharType="begin"/>
        </w:r>
        <w:r w:rsidRPr="006F2D8C">
          <w:rPr>
            <w:rStyle w:val="PageNumber"/>
            <w:rFonts w:ascii="Poppins" w:hAnsi="Poppins" w:cs="Poppins"/>
            <w:b/>
            <w:bCs/>
            <w:color w:val="4C16B3"/>
            <w:sz w:val="24"/>
            <w:szCs w:val="24"/>
          </w:rPr>
          <w:instrText xml:space="preserve"> PAGE </w:instrText>
        </w:r>
        <w:r w:rsidRPr="006F2D8C">
          <w:rPr>
            <w:rStyle w:val="PageNumber"/>
            <w:rFonts w:ascii="Poppins" w:hAnsi="Poppins" w:cs="Poppins"/>
            <w:b/>
            <w:bCs/>
            <w:color w:val="4C16B3"/>
            <w:sz w:val="24"/>
            <w:szCs w:val="24"/>
          </w:rPr>
          <w:fldChar w:fldCharType="separate"/>
        </w:r>
        <w:r w:rsidRPr="006F2D8C">
          <w:rPr>
            <w:rStyle w:val="PageNumber"/>
            <w:rFonts w:ascii="Poppins" w:hAnsi="Poppins" w:cs="Poppins"/>
            <w:b/>
            <w:bCs/>
            <w:noProof/>
            <w:color w:val="4C16B3"/>
            <w:sz w:val="24"/>
            <w:szCs w:val="24"/>
          </w:rPr>
          <w:t>2</w:t>
        </w:r>
        <w:r w:rsidRPr="006F2D8C">
          <w:rPr>
            <w:rStyle w:val="PageNumber"/>
            <w:rFonts w:ascii="Poppins" w:hAnsi="Poppins" w:cs="Poppins"/>
            <w:b/>
            <w:bCs/>
            <w:color w:val="4C16B3"/>
            <w:sz w:val="24"/>
            <w:szCs w:val="24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720"/>
      <w:gridCol w:w="3720"/>
      <w:gridCol w:w="3720"/>
    </w:tblGrid>
    <w:tr w:rsidR="5DA6819A" w14:paraId="20A4538D" w14:textId="77777777" w:rsidTr="5DA6819A">
      <w:trPr>
        <w:trHeight w:val="300"/>
      </w:trPr>
      <w:tc>
        <w:tcPr>
          <w:tcW w:w="3720" w:type="dxa"/>
        </w:tcPr>
        <w:p w14:paraId="197A059D" w14:textId="77777777" w:rsidR="5DA6819A" w:rsidRDefault="5DA6819A" w:rsidP="006F2D8C">
          <w:pPr>
            <w:pStyle w:val="Header"/>
            <w:ind w:left="-115" w:right="360"/>
          </w:pPr>
        </w:p>
      </w:tc>
      <w:tc>
        <w:tcPr>
          <w:tcW w:w="3720" w:type="dxa"/>
        </w:tcPr>
        <w:p w14:paraId="7936219D" w14:textId="77777777" w:rsidR="5DA6819A" w:rsidRDefault="5DA6819A" w:rsidP="5DA6819A">
          <w:pPr>
            <w:pStyle w:val="Header"/>
            <w:jc w:val="center"/>
          </w:pPr>
        </w:p>
      </w:tc>
      <w:tc>
        <w:tcPr>
          <w:tcW w:w="3720" w:type="dxa"/>
        </w:tcPr>
        <w:p w14:paraId="2CB46C1D" w14:textId="77777777" w:rsidR="5DA6819A" w:rsidRDefault="5DA6819A" w:rsidP="5DA6819A">
          <w:pPr>
            <w:pStyle w:val="Header"/>
            <w:ind w:right="-115"/>
            <w:jc w:val="right"/>
          </w:pPr>
        </w:p>
      </w:tc>
    </w:tr>
  </w:tbl>
  <w:p w14:paraId="5B2618D8" w14:textId="77777777" w:rsidR="5DA6819A" w:rsidRDefault="5DA6819A" w:rsidP="5DA681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B13E" w14:textId="3733B238" w:rsidR="009921EA" w:rsidRPr="009921EA" w:rsidRDefault="009921EA" w:rsidP="000B621B">
    <w:pPr>
      <w:pStyle w:val="Footer"/>
      <w:rPr>
        <w:rFonts w:ascii="Poppins" w:hAnsi="Poppins" w:cs="Poppins"/>
        <w:b/>
        <w:bCs/>
        <w:color w:val="4C16B3"/>
        <w:sz w:val="24"/>
        <w:szCs w:val="24"/>
      </w:rPr>
    </w:pPr>
  </w:p>
  <w:p w14:paraId="2F578838" w14:textId="77777777" w:rsidR="5DA6819A" w:rsidRPr="009921EA" w:rsidRDefault="5DA6819A" w:rsidP="009921EA">
    <w:pPr>
      <w:pStyle w:val="Heading"/>
      <w:jc w:val="right"/>
      <w:rPr>
        <w:rFonts w:ascii="Poppins" w:hAnsi="Poppins" w:cs="Poppins"/>
        <w:color w:val="4C16B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588BD" w14:textId="77777777" w:rsidR="008E4BC4" w:rsidRDefault="008E4BC4" w:rsidP="00F411A2">
      <w:r>
        <w:separator/>
      </w:r>
    </w:p>
  </w:footnote>
  <w:footnote w:type="continuationSeparator" w:id="0">
    <w:p w14:paraId="3AD645D6" w14:textId="77777777" w:rsidR="008E4BC4" w:rsidRDefault="008E4BC4" w:rsidP="00F411A2">
      <w:r>
        <w:continuationSeparator/>
      </w:r>
    </w:p>
  </w:footnote>
  <w:footnote w:type="continuationNotice" w:id="1">
    <w:p w14:paraId="04BA23D6" w14:textId="77777777" w:rsidR="008E4BC4" w:rsidRDefault="008E4B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56"/>
      <w:gridCol w:w="3712"/>
    </w:tblGrid>
    <w:tr w:rsidR="007C5927" w14:paraId="2E6B1854" w14:textId="77777777" w:rsidTr="00ED20C6">
      <w:trPr>
        <w:trHeight w:val="1140"/>
      </w:trPr>
      <w:tc>
        <w:tcPr>
          <w:tcW w:w="6856" w:type="dxa"/>
          <w:vAlign w:val="center"/>
          <w:hideMark/>
        </w:tcPr>
        <w:p w14:paraId="260DDCF9" w14:textId="33A68D77" w:rsidR="007C5927" w:rsidRPr="004C7F67" w:rsidRDefault="00EC0552" w:rsidP="004C7F67">
          <w:pPr>
            <w:spacing w:line="256" w:lineRule="auto"/>
            <w:rPr>
              <w:rFonts w:ascii="Poppins" w:hAnsi="Poppins" w:cs="Poppins"/>
              <w:b/>
              <w:bCs/>
              <w:color w:val="4C16B3"/>
              <w:sz w:val="32"/>
              <w:szCs w:val="32"/>
              <w:lang w:val="en-US" w:eastAsia="en-US"/>
            </w:rPr>
          </w:pPr>
          <w:r>
            <w:rPr>
              <w:rFonts w:ascii="Poppins" w:hAnsi="Poppins" w:cs="Poppins"/>
              <w:b/>
              <w:bCs/>
              <w:color w:val="4C16B3"/>
              <w:sz w:val="32"/>
              <w:szCs w:val="32"/>
              <w:lang w:val="en-US" w:eastAsia="en-US"/>
            </w:rPr>
            <w:t>Digital Team</w:t>
          </w:r>
          <w:r w:rsidR="00716B72">
            <w:rPr>
              <w:rFonts w:ascii="Poppins" w:hAnsi="Poppins" w:cs="Poppins"/>
              <w:b/>
              <w:bCs/>
              <w:color w:val="4C16B3"/>
              <w:sz w:val="32"/>
              <w:szCs w:val="32"/>
              <w:lang w:val="en-US" w:eastAsia="en-US"/>
            </w:rPr>
            <w:t xml:space="preserve"> </w:t>
          </w:r>
          <w:r w:rsidR="00977C40">
            <w:rPr>
              <w:rFonts w:ascii="Poppins" w:hAnsi="Poppins" w:cs="Poppins"/>
              <w:b/>
              <w:bCs/>
              <w:color w:val="4C16B3"/>
              <w:sz w:val="32"/>
              <w:szCs w:val="32"/>
              <w:lang w:val="en-US" w:eastAsia="en-US"/>
            </w:rPr>
            <w:t>Roles:</w:t>
          </w:r>
          <w:r>
            <w:rPr>
              <w:rFonts w:ascii="Poppins" w:hAnsi="Poppins" w:cs="Poppins"/>
              <w:b/>
              <w:bCs/>
              <w:color w:val="4C16B3"/>
              <w:sz w:val="32"/>
              <w:szCs w:val="32"/>
              <w:lang w:val="en-US" w:eastAsia="en-US"/>
            </w:rPr>
            <w:t xml:space="preserve"> </w:t>
          </w:r>
          <w:r w:rsidR="00AF153B">
            <w:rPr>
              <w:rFonts w:ascii="Poppins" w:hAnsi="Poppins" w:cs="Poppins"/>
              <w:b/>
              <w:bCs/>
              <w:color w:val="4C16B3"/>
              <w:sz w:val="32"/>
              <w:szCs w:val="32"/>
              <w:lang w:val="en-US" w:eastAsia="en-US"/>
            </w:rPr>
            <w:t>Service Desk Analyst</w:t>
          </w:r>
        </w:p>
      </w:tc>
      <w:tc>
        <w:tcPr>
          <w:tcW w:w="3712" w:type="dxa"/>
          <w:vAlign w:val="center"/>
          <w:hideMark/>
        </w:tcPr>
        <w:p w14:paraId="7CE3135F" w14:textId="0B414F02" w:rsidR="007C5927" w:rsidRDefault="0047060F" w:rsidP="00E31C63">
          <w:pPr>
            <w:pStyle w:val="Header"/>
            <w:ind w:firstLine="720"/>
            <w:jc w:val="cent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4D05A843" wp14:editId="5D532D72">
                <wp:simplePos x="0" y="0"/>
                <wp:positionH relativeFrom="margin">
                  <wp:posOffset>513080</wp:posOffset>
                </wp:positionH>
                <wp:positionV relativeFrom="paragraph">
                  <wp:posOffset>-221615</wp:posOffset>
                </wp:positionV>
                <wp:extent cx="1538605" cy="464820"/>
                <wp:effectExtent l="0" t="0" r="4445" b="0"/>
                <wp:wrapNone/>
                <wp:docPr id="17096787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8605" cy="464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D9108E2" w14:textId="6380C003" w:rsidR="0098571E" w:rsidRPr="007C5927" w:rsidRDefault="00152670" w:rsidP="00E31C6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9BEA91" wp14:editId="6691C952">
              <wp:simplePos x="0" y="0"/>
              <wp:positionH relativeFrom="margin">
                <wp:posOffset>-304800</wp:posOffset>
              </wp:positionH>
              <wp:positionV relativeFrom="paragraph">
                <wp:posOffset>47625</wp:posOffset>
              </wp:positionV>
              <wp:extent cx="7239000" cy="144780"/>
              <wp:effectExtent l="0" t="19050" r="19050" b="0"/>
              <wp:wrapNone/>
              <wp:docPr id="1601726171" name="Freeform: 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9000" cy="14478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296025">
                            <a:moveTo>
                              <a:pt x="0" y="0"/>
                            </a:moveTo>
                            <a:lnTo>
                              <a:pt x="6296025" y="0"/>
                            </a:lnTo>
                          </a:path>
                        </a:pathLst>
                      </a:custGeom>
                      <a:ln w="31750" cap="flat">
                        <a:solidFill>
                          <a:srgbClr val="4C16B3"/>
                        </a:solidFill>
                        <a:round/>
                      </a:ln>
                    </wps:spPr>
                    <wps:style>
                      <a:lnRef idx="1">
                        <a:srgbClr val="00788B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vertOverflow="clip" horzOverflow="clip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F9A871" id="Freeform: Shape 1" o:spid="_x0000_s1026" style="position:absolute;margin-left:-24pt;margin-top:3.75pt;width:570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296025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" path="m,l6296025,e" filled="f" strokecolor="#4c16b3" strokeweight="2.5pt">
              <v:path arrowok="t" textboxrect="0,0,6296025,144780"/>
              <w10:wrap anchorx="margin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FD38"/>
    <w:multiLevelType w:val="hybridMultilevel"/>
    <w:tmpl w:val="96CA489A"/>
    <w:lvl w:ilvl="0" w:tplc="89E82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2C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1A6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05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0E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28B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E6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CB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29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921EE"/>
    <w:multiLevelType w:val="hybridMultilevel"/>
    <w:tmpl w:val="B93017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78AB7"/>
    <w:multiLevelType w:val="hybridMultilevel"/>
    <w:tmpl w:val="0F9E6996"/>
    <w:lvl w:ilvl="0" w:tplc="F9B89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F20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744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26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81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D6E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44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C1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24F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53CE2"/>
    <w:multiLevelType w:val="multilevel"/>
    <w:tmpl w:val="EA10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8A6235"/>
    <w:multiLevelType w:val="hybridMultilevel"/>
    <w:tmpl w:val="BE4E37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1121"/>
    <w:multiLevelType w:val="multilevel"/>
    <w:tmpl w:val="BC50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11DB39"/>
    <w:multiLevelType w:val="hybridMultilevel"/>
    <w:tmpl w:val="F9E6737A"/>
    <w:lvl w:ilvl="0" w:tplc="AE662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CA8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8B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E5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8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2C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88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0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948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A75EF"/>
    <w:multiLevelType w:val="multilevel"/>
    <w:tmpl w:val="21B4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690C67"/>
    <w:multiLevelType w:val="hybridMultilevel"/>
    <w:tmpl w:val="FC84E78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7A20FC"/>
    <w:multiLevelType w:val="hybridMultilevel"/>
    <w:tmpl w:val="22FEC630"/>
    <w:lvl w:ilvl="0" w:tplc="89B450F4">
      <w:numFmt w:val="bullet"/>
      <w:lvlText w:val=""/>
      <w:lvlJc w:val="left"/>
      <w:pPr>
        <w:ind w:left="720" w:hanging="360"/>
      </w:pPr>
      <w:rPr>
        <w:rFonts w:ascii="Wingdings" w:eastAsia="Arial" w:hAnsi="Wingding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3246D"/>
    <w:multiLevelType w:val="multilevel"/>
    <w:tmpl w:val="4792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6381642"/>
    <w:multiLevelType w:val="hybridMultilevel"/>
    <w:tmpl w:val="6BECC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14323"/>
    <w:multiLevelType w:val="hybridMultilevel"/>
    <w:tmpl w:val="AD02BF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A2FE7"/>
    <w:multiLevelType w:val="multilevel"/>
    <w:tmpl w:val="B704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F85465"/>
    <w:multiLevelType w:val="hybridMultilevel"/>
    <w:tmpl w:val="00F8ACD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FD6BB5"/>
    <w:multiLevelType w:val="multilevel"/>
    <w:tmpl w:val="B71A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3E1B61"/>
    <w:multiLevelType w:val="multilevel"/>
    <w:tmpl w:val="327A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E624FA"/>
    <w:multiLevelType w:val="hybridMultilevel"/>
    <w:tmpl w:val="8AE62D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A4186"/>
    <w:multiLevelType w:val="hybridMultilevel"/>
    <w:tmpl w:val="80CCA51E"/>
    <w:lvl w:ilvl="0" w:tplc="EF24C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C7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CA1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C5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CD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F04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85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41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25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704EF"/>
    <w:multiLevelType w:val="hybridMultilevel"/>
    <w:tmpl w:val="453456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B0BB8"/>
    <w:multiLevelType w:val="hybridMultilevel"/>
    <w:tmpl w:val="10607D0C"/>
    <w:lvl w:ilvl="0" w:tplc="D55E0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00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BAC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EE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A2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A2E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E5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6C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88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45B37"/>
    <w:multiLevelType w:val="hybridMultilevel"/>
    <w:tmpl w:val="C38A3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1D7"/>
    <w:multiLevelType w:val="hybridMultilevel"/>
    <w:tmpl w:val="8A22DC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14295"/>
    <w:multiLevelType w:val="multilevel"/>
    <w:tmpl w:val="2596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DEC0F79"/>
    <w:multiLevelType w:val="hybridMultilevel"/>
    <w:tmpl w:val="FDB2415A"/>
    <w:lvl w:ilvl="0" w:tplc="6BD08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9A3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E42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25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0E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46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48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AF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8F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10B72"/>
    <w:multiLevelType w:val="hybridMultilevel"/>
    <w:tmpl w:val="3452A9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02019"/>
    <w:multiLevelType w:val="multilevel"/>
    <w:tmpl w:val="21B6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C993F1B"/>
    <w:multiLevelType w:val="hybridMultilevel"/>
    <w:tmpl w:val="4E22D338"/>
    <w:lvl w:ilvl="0" w:tplc="CB144BEE">
      <w:start w:val="17"/>
      <w:numFmt w:val="bullet"/>
      <w:lvlText w:val=""/>
      <w:lvlJc w:val="left"/>
      <w:pPr>
        <w:ind w:left="720" w:hanging="360"/>
      </w:pPr>
      <w:rPr>
        <w:rFonts w:ascii="Wingdings" w:eastAsia="Arial" w:hAnsi="Wingding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55509"/>
    <w:multiLevelType w:val="hybridMultilevel"/>
    <w:tmpl w:val="51DA8DFC"/>
    <w:lvl w:ilvl="0" w:tplc="66BCA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6E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28B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8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25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C4A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41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4B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E29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A2260"/>
    <w:multiLevelType w:val="hybridMultilevel"/>
    <w:tmpl w:val="A41C4530"/>
    <w:lvl w:ilvl="0" w:tplc="D5944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4A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08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07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A1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AC6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E6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02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4C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6076A"/>
    <w:multiLevelType w:val="hybridMultilevel"/>
    <w:tmpl w:val="18329E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817E5"/>
    <w:multiLevelType w:val="hybridMultilevel"/>
    <w:tmpl w:val="938A8F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57165"/>
    <w:multiLevelType w:val="hybridMultilevel"/>
    <w:tmpl w:val="011CD41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D14FD2"/>
    <w:multiLevelType w:val="multilevel"/>
    <w:tmpl w:val="F09A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E02F5B"/>
    <w:multiLevelType w:val="hybridMultilevel"/>
    <w:tmpl w:val="4A4EEC00"/>
    <w:lvl w:ilvl="0" w:tplc="3D36B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E9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FE0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2C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66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EAC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0F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47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FCC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216F2"/>
    <w:multiLevelType w:val="multilevel"/>
    <w:tmpl w:val="E6B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29F44F8"/>
    <w:multiLevelType w:val="hybridMultilevel"/>
    <w:tmpl w:val="FCD87F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D2F07"/>
    <w:multiLevelType w:val="multilevel"/>
    <w:tmpl w:val="9932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BF14357"/>
    <w:multiLevelType w:val="hybridMultilevel"/>
    <w:tmpl w:val="57D2640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3D7B2F"/>
    <w:multiLevelType w:val="multilevel"/>
    <w:tmpl w:val="06F2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32C1D3F"/>
    <w:multiLevelType w:val="multilevel"/>
    <w:tmpl w:val="57D8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F30306"/>
    <w:multiLevelType w:val="hybridMultilevel"/>
    <w:tmpl w:val="6382E326"/>
    <w:lvl w:ilvl="0" w:tplc="AEE29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E8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669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45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AC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C6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60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ED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8C6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0719E"/>
    <w:multiLevelType w:val="hybridMultilevel"/>
    <w:tmpl w:val="D226B90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1F0F10"/>
    <w:multiLevelType w:val="hybridMultilevel"/>
    <w:tmpl w:val="EC54F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375515">
    <w:abstractNumId w:val="24"/>
  </w:num>
  <w:num w:numId="2" w16cid:durableId="1858038851">
    <w:abstractNumId w:val="34"/>
  </w:num>
  <w:num w:numId="3" w16cid:durableId="1414009338">
    <w:abstractNumId w:val="29"/>
  </w:num>
  <w:num w:numId="4" w16cid:durableId="1887520093">
    <w:abstractNumId w:val="6"/>
  </w:num>
  <w:num w:numId="5" w16cid:durableId="1727678215">
    <w:abstractNumId w:val="28"/>
  </w:num>
  <w:num w:numId="6" w16cid:durableId="2132745726">
    <w:abstractNumId w:val="41"/>
  </w:num>
  <w:num w:numId="7" w16cid:durableId="945189772">
    <w:abstractNumId w:val="0"/>
  </w:num>
  <w:num w:numId="8" w16cid:durableId="195239321">
    <w:abstractNumId w:val="2"/>
  </w:num>
  <w:num w:numId="9" w16cid:durableId="688289889">
    <w:abstractNumId w:val="18"/>
  </w:num>
  <w:num w:numId="10" w16cid:durableId="833570393">
    <w:abstractNumId w:val="20"/>
  </w:num>
  <w:num w:numId="11" w16cid:durableId="905803379">
    <w:abstractNumId w:val="27"/>
  </w:num>
  <w:num w:numId="12" w16cid:durableId="1818450871">
    <w:abstractNumId w:val="11"/>
  </w:num>
  <w:num w:numId="13" w16cid:durableId="1294600830">
    <w:abstractNumId w:val="22"/>
  </w:num>
  <w:num w:numId="14" w16cid:durableId="760376135">
    <w:abstractNumId w:val="9"/>
  </w:num>
  <w:num w:numId="15" w16cid:durableId="321590139">
    <w:abstractNumId w:val="14"/>
  </w:num>
  <w:num w:numId="16" w16cid:durableId="1513642078">
    <w:abstractNumId w:val="31"/>
  </w:num>
  <w:num w:numId="17" w16cid:durableId="230510346">
    <w:abstractNumId w:val="43"/>
  </w:num>
  <w:num w:numId="18" w16cid:durableId="1667782095">
    <w:abstractNumId w:val="19"/>
  </w:num>
  <w:num w:numId="19" w16cid:durableId="841701773">
    <w:abstractNumId w:val="17"/>
  </w:num>
  <w:num w:numId="20" w16cid:durableId="106047829">
    <w:abstractNumId w:val="21"/>
  </w:num>
  <w:num w:numId="21" w16cid:durableId="1223295384">
    <w:abstractNumId w:val="25"/>
  </w:num>
  <w:num w:numId="22" w16cid:durableId="1157455310">
    <w:abstractNumId w:val="7"/>
  </w:num>
  <w:num w:numId="23" w16cid:durableId="1769152139">
    <w:abstractNumId w:val="35"/>
  </w:num>
  <w:num w:numId="24" w16cid:durableId="1720324518">
    <w:abstractNumId w:val="37"/>
  </w:num>
  <w:num w:numId="25" w16cid:durableId="1838224175">
    <w:abstractNumId w:val="23"/>
  </w:num>
  <w:num w:numId="26" w16cid:durableId="1379818982">
    <w:abstractNumId w:val="15"/>
  </w:num>
  <w:num w:numId="27" w16cid:durableId="498929950">
    <w:abstractNumId w:val="13"/>
  </w:num>
  <w:num w:numId="28" w16cid:durableId="1300763074">
    <w:abstractNumId w:val="39"/>
  </w:num>
  <w:num w:numId="29" w16cid:durableId="100036942">
    <w:abstractNumId w:val="40"/>
  </w:num>
  <w:num w:numId="30" w16cid:durableId="306975298">
    <w:abstractNumId w:val="3"/>
  </w:num>
  <w:num w:numId="31" w16cid:durableId="313222260">
    <w:abstractNumId w:val="10"/>
  </w:num>
  <w:num w:numId="32" w16cid:durableId="1229339006">
    <w:abstractNumId w:val="5"/>
  </w:num>
  <w:num w:numId="33" w16cid:durableId="1549414090">
    <w:abstractNumId w:val="26"/>
  </w:num>
  <w:num w:numId="34" w16cid:durableId="998966955">
    <w:abstractNumId w:val="16"/>
  </w:num>
  <w:num w:numId="35" w16cid:durableId="332610540">
    <w:abstractNumId w:val="36"/>
  </w:num>
  <w:num w:numId="36" w16cid:durableId="295374488">
    <w:abstractNumId w:val="4"/>
  </w:num>
  <w:num w:numId="37" w16cid:durableId="1126394469">
    <w:abstractNumId w:val="38"/>
  </w:num>
  <w:num w:numId="38" w16cid:durableId="1213693944">
    <w:abstractNumId w:val="8"/>
  </w:num>
  <w:num w:numId="39" w16cid:durableId="393167688">
    <w:abstractNumId w:val="42"/>
  </w:num>
  <w:num w:numId="40" w16cid:durableId="1406340665">
    <w:abstractNumId w:val="32"/>
  </w:num>
  <w:num w:numId="41" w16cid:durableId="279846588">
    <w:abstractNumId w:val="30"/>
  </w:num>
  <w:num w:numId="42" w16cid:durableId="1998848326">
    <w:abstractNumId w:val="1"/>
  </w:num>
  <w:num w:numId="43" w16cid:durableId="1635717282">
    <w:abstractNumId w:val="12"/>
  </w:num>
  <w:num w:numId="44" w16cid:durableId="131190985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8C"/>
    <w:rsid w:val="00002E6D"/>
    <w:rsid w:val="00014BE6"/>
    <w:rsid w:val="00020162"/>
    <w:rsid w:val="00034D49"/>
    <w:rsid w:val="000941DF"/>
    <w:rsid w:val="000B621B"/>
    <w:rsid w:val="000C60B8"/>
    <w:rsid w:val="000D33C9"/>
    <w:rsid w:val="000E63A6"/>
    <w:rsid w:val="0010655E"/>
    <w:rsid w:val="001258AD"/>
    <w:rsid w:val="00137538"/>
    <w:rsid w:val="00142DEA"/>
    <w:rsid w:val="00144310"/>
    <w:rsid w:val="001457A9"/>
    <w:rsid w:val="00152670"/>
    <w:rsid w:val="00161A0C"/>
    <w:rsid w:val="00161CB9"/>
    <w:rsid w:val="001633C0"/>
    <w:rsid w:val="00172365"/>
    <w:rsid w:val="001A50C4"/>
    <w:rsid w:val="001A6006"/>
    <w:rsid w:val="001B4409"/>
    <w:rsid w:val="001C32D7"/>
    <w:rsid w:val="001D20AB"/>
    <w:rsid w:val="001D2935"/>
    <w:rsid w:val="001E49FA"/>
    <w:rsid w:val="001F095F"/>
    <w:rsid w:val="00204D70"/>
    <w:rsid w:val="0021782E"/>
    <w:rsid w:val="002343A4"/>
    <w:rsid w:val="00244123"/>
    <w:rsid w:val="00250C4A"/>
    <w:rsid w:val="00251DA1"/>
    <w:rsid w:val="00260CF8"/>
    <w:rsid w:val="002642BE"/>
    <w:rsid w:val="0028549D"/>
    <w:rsid w:val="00291FEA"/>
    <w:rsid w:val="00297E24"/>
    <w:rsid w:val="002A53B6"/>
    <w:rsid w:val="002A6F30"/>
    <w:rsid w:val="002C3303"/>
    <w:rsid w:val="002D1A78"/>
    <w:rsid w:val="002D2831"/>
    <w:rsid w:val="002D5893"/>
    <w:rsid w:val="00307791"/>
    <w:rsid w:val="00311522"/>
    <w:rsid w:val="003161EF"/>
    <w:rsid w:val="003179A8"/>
    <w:rsid w:val="00355341"/>
    <w:rsid w:val="003715AF"/>
    <w:rsid w:val="00375AAC"/>
    <w:rsid w:val="003949AF"/>
    <w:rsid w:val="003968C1"/>
    <w:rsid w:val="003A17DB"/>
    <w:rsid w:val="003A1AD2"/>
    <w:rsid w:val="003B7294"/>
    <w:rsid w:val="003C3943"/>
    <w:rsid w:val="003D417B"/>
    <w:rsid w:val="003F4FA2"/>
    <w:rsid w:val="004032D4"/>
    <w:rsid w:val="00426306"/>
    <w:rsid w:val="004340D7"/>
    <w:rsid w:val="00437083"/>
    <w:rsid w:val="0045218B"/>
    <w:rsid w:val="00454CC8"/>
    <w:rsid w:val="0046720F"/>
    <w:rsid w:val="0047060F"/>
    <w:rsid w:val="00474381"/>
    <w:rsid w:val="00474B95"/>
    <w:rsid w:val="0049025E"/>
    <w:rsid w:val="004B3210"/>
    <w:rsid w:val="004B42C7"/>
    <w:rsid w:val="004B446E"/>
    <w:rsid w:val="004C5AA3"/>
    <w:rsid w:val="004C671B"/>
    <w:rsid w:val="004C7F67"/>
    <w:rsid w:val="004F196D"/>
    <w:rsid w:val="005179A3"/>
    <w:rsid w:val="00527C1B"/>
    <w:rsid w:val="00540D81"/>
    <w:rsid w:val="0055007D"/>
    <w:rsid w:val="005523FC"/>
    <w:rsid w:val="00555E01"/>
    <w:rsid w:val="00581556"/>
    <w:rsid w:val="00584A2C"/>
    <w:rsid w:val="005861EE"/>
    <w:rsid w:val="00590D8F"/>
    <w:rsid w:val="005A0796"/>
    <w:rsid w:val="005A5B75"/>
    <w:rsid w:val="005B0C57"/>
    <w:rsid w:val="005B2F74"/>
    <w:rsid w:val="005D6175"/>
    <w:rsid w:val="005E2EF4"/>
    <w:rsid w:val="005F5BCF"/>
    <w:rsid w:val="005F6D01"/>
    <w:rsid w:val="005F798D"/>
    <w:rsid w:val="006163B8"/>
    <w:rsid w:val="00627EAD"/>
    <w:rsid w:val="006311E0"/>
    <w:rsid w:val="00636EC5"/>
    <w:rsid w:val="00637B00"/>
    <w:rsid w:val="006832E7"/>
    <w:rsid w:val="006A1885"/>
    <w:rsid w:val="006B3493"/>
    <w:rsid w:val="006B394E"/>
    <w:rsid w:val="006B3F83"/>
    <w:rsid w:val="006C29E1"/>
    <w:rsid w:val="006C6387"/>
    <w:rsid w:val="006E282C"/>
    <w:rsid w:val="006F2D8C"/>
    <w:rsid w:val="007013B9"/>
    <w:rsid w:val="00706675"/>
    <w:rsid w:val="00707E88"/>
    <w:rsid w:val="00716B72"/>
    <w:rsid w:val="00716F2C"/>
    <w:rsid w:val="00723305"/>
    <w:rsid w:val="007539DA"/>
    <w:rsid w:val="00760772"/>
    <w:rsid w:val="0076648C"/>
    <w:rsid w:val="007A3353"/>
    <w:rsid w:val="007B01AC"/>
    <w:rsid w:val="007B55F0"/>
    <w:rsid w:val="007B6291"/>
    <w:rsid w:val="007C5927"/>
    <w:rsid w:val="007D0EB6"/>
    <w:rsid w:val="007D28D6"/>
    <w:rsid w:val="007D6B8C"/>
    <w:rsid w:val="007E695F"/>
    <w:rsid w:val="007F3720"/>
    <w:rsid w:val="00813882"/>
    <w:rsid w:val="00830472"/>
    <w:rsid w:val="00835B5D"/>
    <w:rsid w:val="00844C21"/>
    <w:rsid w:val="008615BC"/>
    <w:rsid w:val="008A2228"/>
    <w:rsid w:val="008A52C5"/>
    <w:rsid w:val="008A662F"/>
    <w:rsid w:val="008C78AA"/>
    <w:rsid w:val="008D48D1"/>
    <w:rsid w:val="008E4BC4"/>
    <w:rsid w:val="008F21DD"/>
    <w:rsid w:val="00916EF2"/>
    <w:rsid w:val="009312A2"/>
    <w:rsid w:val="00945006"/>
    <w:rsid w:val="00950B9A"/>
    <w:rsid w:val="00966EB4"/>
    <w:rsid w:val="00977C40"/>
    <w:rsid w:val="009839C7"/>
    <w:rsid w:val="0098571E"/>
    <w:rsid w:val="00987648"/>
    <w:rsid w:val="009921EA"/>
    <w:rsid w:val="009A03C2"/>
    <w:rsid w:val="009A0E10"/>
    <w:rsid w:val="009A3FE7"/>
    <w:rsid w:val="009B7605"/>
    <w:rsid w:val="009C4748"/>
    <w:rsid w:val="009F4B0E"/>
    <w:rsid w:val="009F7436"/>
    <w:rsid w:val="00A03A23"/>
    <w:rsid w:val="00A17E7D"/>
    <w:rsid w:val="00A203AC"/>
    <w:rsid w:val="00A329DB"/>
    <w:rsid w:val="00A646CD"/>
    <w:rsid w:val="00A7734A"/>
    <w:rsid w:val="00A81DEB"/>
    <w:rsid w:val="00A85B75"/>
    <w:rsid w:val="00AB6028"/>
    <w:rsid w:val="00AE3361"/>
    <w:rsid w:val="00AF153B"/>
    <w:rsid w:val="00B154A6"/>
    <w:rsid w:val="00B23D50"/>
    <w:rsid w:val="00B2596C"/>
    <w:rsid w:val="00B37975"/>
    <w:rsid w:val="00B47B77"/>
    <w:rsid w:val="00B833A3"/>
    <w:rsid w:val="00B94686"/>
    <w:rsid w:val="00BA49D9"/>
    <w:rsid w:val="00BB07E6"/>
    <w:rsid w:val="00BB540B"/>
    <w:rsid w:val="00BD20A0"/>
    <w:rsid w:val="00BE43B7"/>
    <w:rsid w:val="00BE550C"/>
    <w:rsid w:val="00BF4379"/>
    <w:rsid w:val="00C11416"/>
    <w:rsid w:val="00C13A20"/>
    <w:rsid w:val="00C13F2C"/>
    <w:rsid w:val="00C15E8B"/>
    <w:rsid w:val="00C20FB8"/>
    <w:rsid w:val="00C235C9"/>
    <w:rsid w:val="00C31E9C"/>
    <w:rsid w:val="00C447B8"/>
    <w:rsid w:val="00C62D33"/>
    <w:rsid w:val="00C75BC6"/>
    <w:rsid w:val="00C845DA"/>
    <w:rsid w:val="00C9160F"/>
    <w:rsid w:val="00CA784E"/>
    <w:rsid w:val="00CB229F"/>
    <w:rsid w:val="00CD323A"/>
    <w:rsid w:val="00CF6EE3"/>
    <w:rsid w:val="00D35A85"/>
    <w:rsid w:val="00D35DFB"/>
    <w:rsid w:val="00D47366"/>
    <w:rsid w:val="00D557DA"/>
    <w:rsid w:val="00D57F14"/>
    <w:rsid w:val="00D61F42"/>
    <w:rsid w:val="00D66E92"/>
    <w:rsid w:val="00D67F29"/>
    <w:rsid w:val="00D753D8"/>
    <w:rsid w:val="00DB04A2"/>
    <w:rsid w:val="00DB2B93"/>
    <w:rsid w:val="00DB7800"/>
    <w:rsid w:val="00DD6171"/>
    <w:rsid w:val="00DE7121"/>
    <w:rsid w:val="00E02223"/>
    <w:rsid w:val="00E02264"/>
    <w:rsid w:val="00E30E92"/>
    <w:rsid w:val="00E31C63"/>
    <w:rsid w:val="00E4056F"/>
    <w:rsid w:val="00E46A97"/>
    <w:rsid w:val="00E50088"/>
    <w:rsid w:val="00E6312E"/>
    <w:rsid w:val="00E804D7"/>
    <w:rsid w:val="00EB0BBC"/>
    <w:rsid w:val="00EC0552"/>
    <w:rsid w:val="00EC2F12"/>
    <w:rsid w:val="00ED20C6"/>
    <w:rsid w:val="00EE706C"/>
    <w:rsid w:val="00F07F36"/>
    <w:rsid w:val="00F36E28"/>
    <w:rsid w:val="00F37660"/>
    <w:rsid w:val="00F411A2"/>
    <w:rsid w:val="00F45CC3"/>
    <w:rsid w:val="00F52245"/>
    <w:rsid w:val="00F67788"/>
    <w:rsid w:val="00F725D1"/>
    <w:rsid w:val="00F76D82"/>
    <w:rsid w:val="00F837F3"/>
    <w:rsid w:val="00F92173"/>
    <w:rsid w:val="00F940F8"/>
    <w:rsid w:val="00FC175B"/>
    <w:rsid w:val="00FC62B7"/>
    <w:rsid w:val="00FF06BB"/>
    <w:rsid w:val="0484E12B"/>
    <w:rsid w:val="04961C02"/>
    <w:rsid w:val="04C0EE48"/>
    <w:rsid w:val="05D34CC3"/>
    <w:rsid w:val="09D9BC29"/>
    <w:rsid w:val="0AA43F18"/>
    <w:rsid w:val="0B0D4B0C"/>
    <w:rsid w:val="0CA12DE7"/>
    <w:rsid w:val="0CF8C9CF"/>
    <w:rsid w:val="0D6FD83B"/>
    <w:rsid w:val="0F04EDC3"/>
    <w:rsid w:val="0FF0F85E"/>
    <w:rsid w:val="116B51B9"/>
    <w:rsid w:val="11749F0A"/>
    <w:rsid w:val="117C8C90"/>
    <w:rsid w:val="11A75ED6"/>
    <w:rsid w:val="12679169"/>
    <w:rsid w:val="13185CF1"/>
    <w:rsid w:val="1648102D"/>
    <w:rsid w:val="164FFDB3"/>
    <w:rsid w:val="1774863E"/>
    <w:rsid w:val="19422083"/>
    <w:rsid w:val="1A62390B"/>
    <w:rsid w:val="1B236ED6"/>
    <w:rsid w:val="1BB91250"/>
    <w:rsid w:val="1D99D9CD"/>
    <w:rsid w:val="1FD956E6"/>
    <w:rsid w:val="20D17A8F"/>
    <w:rsid w:val="24CA511C"/>
    <w:rsid w:val="25A4EBB2"/>
    <w:rsid w:val="2801F1DE"/>
    <w:rsid w:val="29370FC7"/>
    <w:rsid w:val="2B774C5C"/>
    <w:rsid w:val="2BE27126"/>
    <w:rsid w:val="2D9EC2C0"/>
    <w:rsid w:val="2DAFFD97"/>
    <w:rsid w:val="2DDACFDD"/>
    <w:rsid w:val="2E6067CA"/>
    <w:rsid w:val="2F3A9321"/>
    <w:rsid w:val="2F76A03E"/>
    <w:rsid w:val="2FA8F02A"/>
    <w:rsid w:val="30E79E59"/>
    <w:rsid w:val="3112709F"/>
    <w:rsid w:val="329A5B31"/>
    <w:rsid w:val="340E0444"/>
    <w:rsid w:val="35A9D4A5"/>
    <w:rsid w:val="38FCD36B"/>
    <w:rsid w:val="3A358C52"/>
    <w:rsid w:val="3C2A5100"/>
    <w:rsid w:val="3CD9C33F"/>
    <w:rsid w:val="3D349B5E"/>
    <w:rsid w:val="3E920230"/>
    <w:rsid w:val="417A3D40"/>
    <w:rsid w:val="41BEF5C8"/>
    <w:rsid w:val="41C721E2"/>
    <w:rsid w:val="43160DA1"/>
    <w:rsid w:val="4517EB01"/>
    <w:rsid w:val="46B3BB62"/>
    <w:rsid w:val="491E8F24"/>
    <w:rsid w:val="4D22FCE6"/>
    <w:rsid w:val="4E50D034"/>
    <w:rsid w:val="4F31EFAD"/>
    <w:rsid w:val="525EAF87"/>
    <w:rsid w:val="55FDC77E"/>
    <w:rsid w:val="579997DF"/>
    <w:rsid w:val="57B2A990"/>
    <w:rsid w:val="5B8427F2"/>
    <w:rsid w:val="5DA6819A"/>
    <w:rsid w:val="5E5A20C8"/>
    <w:rsid w:val="61F36976"/>
    <w:rsid w:val="62343D18"/>
    <w:rsid w:val="6308A96A"/>
    <w:rsid w:val="6463E012"/>
    <w:rsid w:val="691F69D0"/>
    <w:rsid w:val="6C7CD3D8"/>
    <w:rsid w:val="6E10B6B3"/>
    <w:rsid w:val="6ED1EC7E"/>
    <w:rsid w:val="706DBCDF"/>
    <w:rsid w:val="72098D40"/>
    <w:rsid w:val="729F30BA"/>
    <w:rsid w:val="72B204F0"/>
    <w:rsid w:val="734379A3"/>
    <w:rsid w:val="73D48632"/>
    <w:rsid w:val="743B011B"/>
    <w:rsid w:val="756113CD"/>
    <w:rsid w:val="774E8D05"/>
    <w:rsid w:val="77BF867F"/>
    <w:rsid w:val="786036F7"/>
    <w:rsid w:val="7882B488"/>
    <w:rsid w:val="78C872D3"/>
    <w:rsid w:val="79422E83"/>
    <w:rsid w:val="7953695A"/>
    <w:rsid w:val="7BB06F86"/>
    <w:rsid w:val="7CB042EB"/>
    <w:rsid w:val="7E159FA6"/>
    <w:rsid w:val="7E51ACC3"/>
    <w:rsid w:val="7F17A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8BA4B"/>
  <w15:docId w15:val="{48A63BFD-BE46-4B56-89F8-9D2727A7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link w:val="Heading1Char"/>
    <w:uiPriority w:val="9"/>
    <w:qFormat/>
    <w:pPr>
      <w:spacing w:before="100" w:line="321" w:lineRule="exact"/>
      <w:ind w:left="850"/>
      <w:outlineLvl w:val="0"/>
    </w:pPr>
    <w:rPr>
      <w:rFonts w:ascii="Arial Rounded MT Bold" w:eastAsia="Arial Rounded MT Bold" w:hAnsi="Arial Rounded MT Bold" w:cs="Arial Rounded MT Bol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411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1A2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411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1A2"/>
    <w:rPr>
      <w:rFonts w:ascii="Arial" w:eastAsia="Arial" w:hAnsi="Arial" w:cs="Arial"/>
      <w:lang w:val="en-GB" w:eastAsia="en-GB" w:bidi="en-GB"/>
    </w:rPr>
  </w:style>
  <w:style w:type="table" w:styleId="TableGrid">
    <w:name w:val="Table Grid"/>
    <w:basedOn w:val="TableNormal"/>
    <w:uiPriority w:val="39"/>
    <w:rsid w:val="00F41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uiPriority w:val="1"/>
    <w:qFormat/>
    <w:rsid w:val="5DA6819A"/>
    <w:pPr>
      <w:ind w:hanging="10"/>
    </w:pPr>
    <w:rPr>
      <w:rFonts w:ascii="Arial Rounded MT Bold" w:eastAsiaTheme="minorEastAsia" w:hAnsi="Arial Rounded MT Bold" w:cstheme="minorBidi"/>
      <w:b/>
      <w:bCs/>
      <w:color w:val="53247F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5927"/>
    <w:rPr>
      <w:rFonts w:ascii="Arial Rounded MT Bold" w:eastAsia="Arial Rounded MT Bold" w:hAnsi="Arial Rounded MT Bold" w:cs="Arial Rounded MT Bold"/>
      <w:sz w:val="28"/>
      <w:szCs w:val="28"/>
      <w:lang w:val="en-GB" w:eastAsia="en-GB" w:bidi="en-GB"/>
    </w:rPr>
  </w:style>
  <w:style w:type="character" w:styleId="PageNumber">
    <w:name w:val="page number"/>
    <w:basedOn w:val="DefaultParagraphFont"/>
    <w:uiPriority w:val="99"/>
    <w:semiHidden/>
    <w:unhideWhenUsed/>
    <w:rsid w:val="006F2D8C"/>
  </w:style>
  <w:style w:type="character" w:customStyle="1" w:styleId="cf01">
    <w:name w:val="cf01"/>
    <w:basedOn w:val="DefaultParagraphFont"/>
    <w:rsid w:val="00291FEA"/>
    <w:rPr>
      <w:rFonts w:ascii="Segoe UI" w:hAnsi="Segoe UI" w:cs="Segoe UI" w:hint="default"/>
      <w:color w:val="262626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E33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3361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79C0BB667DF4AB72026AE44392041" ma:contentTypeVersion="9" ma:contentTypeDescription="Create a new document." ma:contentTypeScope="" ma:versionID="c19a6562ecae7d90a1198be629261d30">
  <xsd:schema xmlns:xsd="http://www.w3.org/2001/XMLSchema" xmlns:xs="http://www.w3.org/2001/XMLSchema" xmlns:p="http://schemas.microsoft.com/office/2006/metadata/properties" xmlns:ns2="27f7771e-e1c0-46cf-b394-78e30408945a" xmlns:ns3="1b50aa3e-8349-4ac6-ae54-a40cc5d29681" targetNamespace="http://schemas.microsoft.com/office/2006/metadata/properties" ma:root="true" ma:fieldsID="280738726cf4f75e85f96e5c995bc8fc" ns2:_="" ns3:_="">
    <xsd:import namespace="27f7771e-e1c0-46cf-b394-78e30408945a"/>
    <xsd:import namespace="1b50aa3e-8349-4ac6-ae54-a40cc5d2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7771e-e1c0-46cf-b394-78e304089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0aa3e-8349-4ac6-ae54-a40cc5d29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D64CE-81C7-4298-A75A-0B0FC7C74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6C902-66AE-41FE-AB05-4EDFC8F958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1A6F95-3C3F-4FFD-9A3A-75BA43463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7771e-e1c0-46cf-b394-78e30408945a"/>
    <ds:schemaRef ds:uri="1b50aa3e-8349-4ac6-ae54-a40cc5d2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Amy Gordon</cp:lastModifiedBy>
  <cp:revision>7</cp:revision>
  <cp:lastPrinted>2025-02-03T12:38:00Z</cp:lastPrinted>
  <dcterms:created xsi:type="dcterms:W3CDTF">2025-05-28T15:09:00Z</dcterms:created>
  <dcterms:modified xsi:type="dcterms:W3CDTF">2025-05-28T15:10:00Z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2019-08-30T00:00:00Z</vt:filetime>
  </property>
  <property fmtid="{D5CDD505-2E9C-101B-9397-08002B2CF9AE}" pid="5" name="ContentTypeId">
    <vt:lpwstr>0x0101005A879C0BB667DF4AB72026AE44392041</vt:lpwstr>
  </property>
  <property fmtid="{D5CDD505-2E9C-101B-9397-08002B2CF9AE}" pid="6" name="MediaServiceImageTags">
    <vt:lpwstr/>
  </property>
</Properties>
</file>